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36D" w:rsidRPr="00A33610" w:rsidRDefault="0065236D" w:rsidP="00223858">
      <w:pPr>
        <w:spacing w:before="100" w:beforeAutospacing="1" w:after="100" w:afterAutospacing="1" w:line="240" w:lineRule="auto"/>
        <w:jc w:val="both"/>
        <w:rPr>
          <w:rFonts w:ascii="Verdana" w:hAnsi="Verdana" w:cs="Arial"/>
          <w:b/>
          <w:sz w:val="20"/>
          <w:szCs w:val="20"/>
        </w:rPr>
      </w:pPr>
      <w:r w:rsidRPr="00A33610">
        <w:rPr>
          <w:rFonts w:ascii="Verdana" w:hAnsi="Verdana" w:cs="Arial"/>
          <w:b/>
          <w:sz w:val="20"/>
          <w:szCs w:val="20"/>
        </w:rPr>
        <w:t xml:space="preserve">STANOVY </w:t>
      </w:r>
      <w:r w:rsidR="00644DB5" w:rsidRPr="00A33610">
        <w:rPr>
          <w:rFonts w:ascii="Verdana" w:hAnsi="Verdana" w:cs="Arial"/>
          <w:b/>
          <w:sz w:val="20"/>
          <w:szCs w:val="20"/>
        </w:rPr>
        <w:t>KLUBU</w:t>
      </w:r>
      <w:r w:rsidRPr="00A33610">
        <w:rPr>
          <w:rFonts w:ascii="Verdana" w:hAnsi="Verdana" w:cs="Arial"/>
          <w:b/>
          <w:sz w:val="20"/>
          <w:szCs w:val="20"/>
        </w:rPr>
        <w:t xml:space="preserve"> RODIČŮ A PŘÁTEL </w:t>
      </w:r>
      <w:r w:rsidR="00644DB5" w:rsidRPr="00A33610">
        <w:rPr>
          <w:rFonts w:ascii="Verdana" w:hAnsi="Verdana" w:cs="Arial"/>
          <w:b/>
          <w:sz w:val="20"/>
          <w:szCs w:val="20"/>
        </w:rPr>
        <w:t>15</w:t>
      </w:r>
      <w:r w:rsidRPr="00A33610">
        <w:rPr>
          <w:rFonts w:ascii="Verdana" w:hAnsi="Verdana" w:cs="Arial"/>
          <w:b/>
          <w:sz w:val="20"/>
          <w:szCs w:val="20"/>
        </w:rPr>
        <w:t xml:space="preserve">. ZÁKLADNÍ ŠKOLY </w:t>
      </w:r>
      <w:r w:rsidR="009A1EAF" w:rsidRPr="00A33610">
        <w:rPr>
          <w:rFonts w:ascii="Verdana" w:hAnsi="Verdana" w:cs="Arial"/>
          <w:b/>
          <w:sz w:val="20"/>
          <w:szCs w:val="20"/>
        </w:rPr>
        <w:t>V PLZNI</w:t>
      </w:r>
      <w:r w:rsidRPr="00A33610">
        <w:rPr>
          <w:rFonts w:ascii="Verdana" w:hAnsi="Verdana" w:cs="Arial"/>
          <w:b/>
          <w:sz w:val="20"/>
          <w:szCs w:val="20"/>
        </w:rPr>
        <w:t>, z. s.</w:t>
      </w:r>
    </w:p>
    <w:p w:rsidR="00005703" w:rsidRPr="00A33610" w:rsidRDefault="0065236D" w:rsidP="00223858">
      <w:pPr>
        <w:pStyle w:val="Odstavecseseznamem"/>
        <w:numPr>
          <w:ilvl w:val="0"/>
          <w:numId w:val="1"/>
        </w:numPr>
        <w:spacing w:before="100" w:beforeAutospacing="1" w:after="100" w:afterAutospacing="1" w:line="240" w:lineRule="auto"/>
        <w:ind w:left="0" w:firstLine="0"/>
        <w:jc w:val="both"/>
        <w:rPr>
          <w:rFonts w:ascii="Verdana" w:hAnsi="Verdana" w:cs="Arial"/>
          <w:b/>
          <w:sz w:val="20"/>
          <w:szCs w:val="20"/>
        </w:rPr>
      </w:pPr>
      <w:r w:rsidRPr="00A33610">
        <w:rPr>
          <w:rFonts w:ascii="Verdana" w:hAnsi="Verdana" w:cs="Arial"/>
          <w:b/>
          <w:sz w:val="20"/>
          <w:szCs w:val="20"/>
        </w:rPr>
        <w:t>Úvodní ustanovení</w:t>
      </w:r>
    </w:p>
    <w:p w:rsidR="00441F70" w:rsidRPr="00A33610" w:rsidRDefault="00441F70" w:rsidP="00D645CB">
      <w:pPr>
        <w:pStyle w:val="Odstavecseseznamem"/>
        <w:spacing w:after="0" w:line="240" w:lineRule="auto"/>
        <w:ind w:left="0"/>
        <w:jc w:val="both"/>
        <w:rPr>
          <w:rFonts w:ascii="Verdana" w:hAnsi="Verdana" w:cs="Arial"/>
          <w:b/>
          <w:sz w:val="20"/>
          <w:szCs w:val="20"/>
        </w:rPr>
      </w:pPr>
    </w:p>
    <w:p w:rsidR="00D645CB" w:rsidRPr="00A33610" w:rsidRDefault="0065236D" w:rsidP="00D645CB">
      <w:pPr>
        <w:pStyle w:val="Odstavecseseznamem"/>
        <w:numPr>
          <w:ilvl w:val="0"/>
          <w:numId w:val="2"/>
        </w:numPr>
        <w:spacing w:after="0" w:line="240" w:lineRule="auto"/>
        <w:ind w:left="0" w:firstLine="0"/>
        <w:jc w:val="both"/>
        <w:rPr>
          <w:rFonts w:ascii="Verdana" w:hAnsi="Verdana" w:cs="Arial"/>
          <w:sz w:val="20"/>
          <w:szCs w:val="20"/>
        </w:rPr>
      </w:pPr>
      <w:r w:rsidRPr="00A33610">
        <w:rPr>
          <w:rFonts w:ascii="Verdana" w:hAnsi="Verdana" w:cs="Arial"/>
          <w:sz w:val="20"/>
          <w:szCs w:val="20"/>
        </w:rPr>
        <w:t xml:space="preserve">Název spolku: </w:t>
      </w:r>
    </w:p>
    <w:p w:rsidR="0065236D" w:rsidRPr="00A33610" w:rsidRDefault="00644DB5" w:rsidP="00D645CB">
      <w:pPr>
        <w:spacing w:after="0" w:line="240" w:lineRule="auto"/>
        <w:jc w:val="both"/>
        <w:rPr>
          <w:rFonts w:ascii="Verdana" w:hAnsi="Verdana" w:cs="Arial"/>
          <w:b/>
          <w:sz w:val="20"/>
          <w:szCs w:val="20"/>
        </w:rPr>
      </w:pPr>
      <w:r w:rsidRPr="00A33610">
        <w:rPr>
          <w:rFonts w:ascii="Verdana" w:hAnsi="Verdana" w:cs="Arial"/>
          <w:b/>
          <w:sz w:val="20"/>
          <w:szCs w:val="20"/>
        </w:rPr>
        <w:t>KLUB</w:t>
      </w:r>
      <w:r w:rsidR="0065236D" w:rsidRPr="00A33610">
        <w:rPr>
          <w:rFonts w:ascii="Verdana" w:hAnsi="Verdana" w:cs="Arial"/>
          <w:b/>
          <w:sz w:val="20"/>
          <w:szCs w:val="20"/>
        </w:rPr>
        <w:t xml:space="preserve"> RODIČŮ A PŘÁTEL </w:t>
      </w:r>
      <w:r w:rsidRPr="00A33610">
        <w:rPr>
          <w:rFonts w:ascii="Verdana" w:hAnsi="Verdana" w:cs="Arial"/>
          <w:b/>
          <w:sz w:val="20"/>
          <w:szCs w:val="20"/>
        </w:rPr>
        <w:t>15</w:t>
      </w:r>
      <w:r w:rsidR="0065236D" w:rsidRPr="00A33610">
        <w:rPr>
          <w:rFonts w:ascii="Verdana" w:hAnsi="Verdana" w:cs="Arial"/>
          <w:b/>
          <w:sz w:val="20"/>
          <w:szCs w:val="20"/>
        </w:rPr>
        <w:t xml:space="preserve">. ZÁKLADNÍ ŠKOLY </w:t>
      </w:r>
      <w:r w:rsidR="009A1EAF" w:rsidRPr="00A33610">
        <w:rPr>
          <w:rFonts w:ascii="Verdana" w:hAnsi="Verdana" w:cs="Arial"/>
          <w:b/>
          <w:sz w:val="20"/>
          <w:szCs w:val="20"/>
        </w:rPr>
        <w:t>V PLZNI</w:t>
      </w:r>
      <w:r w:rsidR="0065236D" w:rsidRPr="00A33610">
        <w:rPr>
          <w:rFonts w:ascii="Verdana" w:hAnsi="Verdana" w:cs="Arial"/>
          <w:b/>
          <w:sz w:val="20"/>
          <w:szCs w:val="20"/>
        </w:rPr>
        <w:t xml:space="preserve">, z. s.  </w:t>
      </w:r>
      <w:r w:rsidR="0065236D" w:rsidRPr="00A33610">
        <w:rPr>
          <w:rFonts w:ascii="Verdana" w:hAnsi="Verdana" w:cs="Arial"/>
          <w:sz w:val="20"/>
          <w:szCs w:val="20"/>
        </w:rPr>
        <w:t xml:space="preserve">(dále v textu stanov jen </w:t>
      </w:r>
      <w:r w:rsidR="00357566" w:rsidRPr="00A33610">
        <w:rPr>
          <w:rFonts w:ascii="Verdana" w:hAnsi="Verdana" w:cs="Arial"/>
          <w:sz w:val="20"/>
          <w:szCs w:val="20"/>
        </w:rPr>
        <w:t>„spolek</w:t>
      </w:r>
      <w:r w:rsidR="00A33610">
        <w:rPr>
          <w:rFonts w:ascii="Verdana" w:hAnsi="Verdana" w:cs="Arial"/>
          <w:sz w:val="20"/>
          <w:szCs w:val="20"/>
        </w:rPr>
        <w:t>“</w:t>
      </w:r>
      <w:r w:rsidR="00357566" w:rsidRPr="00A33610">
        <w:rPr>
          <w:rFonts w:ascii="Verdana" w:hAnsi="Verdana" w:cs="Arial"/>
          <w:sz w:val="20"/>
          <w:szCs w:val="20"/>
        </w:rPr>
        <w:t>).</w:t>
      </w:r>
    </w:p>
    <w:p w:rsidR="00644DB5" w:rsidRPr="00A33610" w:rsidRDefault="0065236D" w:rsidP="00644DB5">
      <w:pPr>
        <w:pStyle w:val="Odstavecseseznamem"/>
        <w:numPr>
          <w:ilvl w:val="0"/>
          <w:numId w:val="2"/>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Sídlo spolku:</w:t>
      </w:r>
      <w:r w:rsidR="00644DB5" w:rsidRPr="00A33610">
        <w:rPr>
          <w:rFonts w:ascii="Verdana" w:hAnsi="Verdana" w:cs="Arial"/>
          <w:sz w:val="20"/>
          <w:szCs w:val="20"/>
        </w:rPr>
        <w:t>15</w:t>
      </w:r>
      <w:r w:rsidR="00005703" w:rsidRPr="00A33610">
        <w:rPr>
          <w:rFonts w:ascii="Verdana" w:hAnsi="Verdana" w:cs="Arial"/>
          <w:sz w:val="20"/>
          <w:szCs w:val="20"/>
        </w:rPr>
        <w:t xml:space="preserve">. základní škola Plzeň, </w:t>
      </w:r>
      <w:r w:rsidR="00644DB5" w:rsidRPr="00A33610">
        <w:rPr>
          <w:rFonts w:ascii="Verdana" w:hAnsi="Verdana" w:cs="Arial"/>
          <w:sz w:val="20"/>
          <w:szCs w:val="20"/>
        </w:rPr>
        <w:t>Terezie Brzkové 3</w:t>
      </w:r>
      <w:r w:rsidR="00A20F65" w:rsidRPr="00A33610">
        <w:rPr>
          <w:rFonts w:ascii="Verdana" w:hAnsi="Verdana" w:cs="Arial"/>
          <w:sz w:val="20"/>
          <w:szCs w:val="20"/>
        </w:rPr>
        <w:t>3.</w:t>
      </w:r>
    </w:p>
    <w:p w:rsidR="00492F69" w:rsidRPr="00A33610" w:rsidRDefault="00A20F65" w:rsidP="00223858">
      <w:pPr>
        <w:pStyle w:val="Normlnweb"/>
        <w:numPr>
          <w:ilvl w:val="0"/>
          <w:numId w:val="2"/>
        </w:numPr>
        <w:shd w:val="clear" w:color="auto" w:fill="FFFFFF"/>
        <w:ind w:left="0" w:firstLine="0"/>
        <w:jc w:val="both"/>
        <w:rPr>
          <w:rFonts w:ascii="Verdana" w:hAnsi="Verdana" w:cs="Arial"/>
          <w:sz w:val="20"/>
          <w:szCs w:val="20"/>
        </w:rPr>
      </w:pPr>
      <w:r w:rsidRPr="00A33610">
        <w:rPr>
          <w:rFonts w:ascii="Verdana" w:hAnsi="Verdana" w:cs="Arial"/>
          <w:b/>
          <w:sz w:val="20"/>
          <w:szCs w:val="20"/>
        </w:rPr>
        <w:t xml:space="preserve">KLUB </w:t>
      </w:r>
      <w:r w:rsidR="00492F69" w:rsidRPr="00A33610">
        <w:rPr>
          <w:rFonts w:ascii="Verdana" w:hAnsi="Verdana" w:cs="Arial"/>
          <w:b/>
          <w:sz w:val="20"/>
          <w:szCs w:val="20"/>
        </w:rPr>
        <w:t xml:space="preserve">RODIČŮ A PŘÁTEL </w:t>
      </w:r>
      <w:r w:rsidRPr="00A33610">
        <w:rPr>
          <w:rFonts w:ascii="Verdana" w:hAnsi="Verdana" w:cs="Arial"/>
          <w:b/>
          <w:sz w:val="20"/>
          <w:szCs w:val="20"/>
        </w:rPr>
        <w:t>15</w:t>
      </w:r>
      <w:r w:rsidR="00492F69" w:rsidRPr="00A33610">
        <w:rPr>
          <w:rFonts w:ascii="Verdana" w:hAnsi="Verdana" w:cs="Arial"/>
          <w:b/>
          <w:sz w:val="20"/>
          <w:szCs w:val="20"/>
        </w:rPr>
        <w:t xml:space="preserve">. ZÁKLADNÍ ŠKOLY </w:t>
      </w:r>
      <w:r w:rsidR="009A1EAF" w:rsidRPr="00A33610">
        <w:rPr>
          <w:rFonts w:ascii="Verdana" w:hAnsi="Verdana" w:cs="Arial"/>
          <w:b/>
          <w:sz w:val="20"/>
          <w:szCs w:val="20"/>
        </w:rPr>
        <w:t xml:space="preserve">V </w:t>
      </w:r>
      <w:r w:rsidR="00492F69" w:rsidRPr="00A33610">
        <w:rPr>
          <w:rFonts w:ascii="Verdana" w:hAnsi="Verdana" w:cs="Arial"/>
          <w:b/>
          <w:sz w:val="20"/>
          <w:szCs w:val="20"/>
        </w:rPr>
        <w:t>PLZ</w:t>
      </w:r>
      <w:r w:rsidR="009A1EAF" w:rsidRPr="00A33610">
        <w:rPr>
          <w:rFonts w:ascii="Verdana" w:hAnsi="Verdana" w:cs="Arial"/>
          <w:b/>
          <w:sz w:val="20"/>
          <w:szCs w:val="20"/>
        </w:rPr>
        <w:t>NI</w:t>
      </w:r>
      <w:r w:rsidR="00492F69" w:rsidRPr="00A33610">
        <w:rPr>
          <w:rFonts w:ascii="Verdana" w:hAnsi="Verdana" w:cs="Arial"/>
          <w:b/>
          <w:sz w:val="20"/>
          <w:szCs w:val="20"/>
        </w:rPr>
        <w:t>, z. s</w:t>
      </w:r>
      <w:r w:rsidR="009A1EAF" w:rsidRPr="00A33610">
        <w:rPr>
          <w:rFonts w:ascii="Verdana" w:hAnsi="Verdana" w:cs="Arial"/>
          <w:b/>
          <w:sz w:val="20"/>
          <w:szCs w:val="20"/>
        </w:rPr>
        <w:t>.</w:t>
      </w:r>
      <w:r w:rsidR="007F1763" w:rsidRPr="00A33610">
        <w:rPr>
          <w:rFonts w:ascii="Verdana" w:hAnsi="Verdana" w:cs="Arial"/>
          <w:b/>
          <w:sz w:val="20"/>
          <w:szCs w:val="20"/>
        </w:rPr>
        <w:t>,</w:t>
      </w:r>
      <w:r w:rsidR="00492F69" w:rsidRPr="00A33610">
        <w:rPr>
          <w:rFonts w:ascii="Verdana" w:hAnsi="Verdana" w:cs="Arial"/>
          <w:sz w:val="20"/>
          <w:szCs w:val="20"/>
        </w:rPr>
        <w:t xml:space="preserve"> je spolek ve smyslu ustanovení § 214 a násl. zák. č. 89/2012 Sb., tj. je samosprávným a dobrovolným svazkem členů a je právnickou osobou mající právní osobnost od svého vzniku do svého zániku. Při právním jednání je Spolek zastoupen svým statutárním orgánem.</w:t>
      </w:r>
    </w:p>
    <w:p w:rsidR="00492F69" w:rsidRPr="00A33610" w:rsidRDefault="00492F69" w:rsidP="00223858">
      <w:pPr>
        <w:pStyle w:val="Normlnweb"/>
        <w:numPr>
          <w:ilvl w:val="0"/>
          <w:numId w:val="2"/>
        </w:numPr>
        <w:shd w:val="clear" w:color="auto" w:fill="FFFFFF"/>
        <w:ind w:left="0" w:firstLine="0"/>
        <w:jc w:val="both"/>
        <w:rPr>
          <w:rFonts w:ascii="Verdana" w:hAnsi="Verdana" w:cs="Arial"/>
          <w:sz w:val="20"/>
          <w:szCs w:val="20"/>
        </w:rPr>
      </w:pPr>
      <w:r w:rsidRPr="00A33610">
        <w:rPr>
          <w:rFonts w:ascii="Verdana" w:hAnsi="Verdana" w:cs="Arial"/>
          <w:sz w:val="20"/>
          <w:szCs w:val="20"/>
        </w:rPr>
        <w:t>Spolek je dobrovolný, apolitický, neziskový a samosprávný svazek rodičů a dalších zákonných zástupců dětí, jakož i všech ostatních fyzických osob, které se zajímají o výchovu a vzdělávání dětí.</w:t>
      </w:r>
    </w:p>
    <w:p w:rsidR="00492F69" w:rsidRPr="00A33610" w:rsidRDefault="00492F69" w:rsidP="00223858">
      <w:pPr>
        <w:pStyle w:val="Normlnweb"/>
        <w:numPr>
          <w:ilvl w:val="0"/>
          <w:numId w:val="2"/>
        </w:numPr>
        <w:shd w:val="clear" w:color="auto" w:fill="FFFFFF"/>
        <w:ind w:left="0" w:firstLine="0"/>
        <w:jc w:val="both"/>
        <w:rPr>
          <w:rFonts w:ascii="Verdana" w:hAnsi="Verdana" w:cs="Arial"/>
          <w:color w:val="333333"/>
          <w:sz w:val="20"/>
          <w:szCs w:val="20"/>
        </w:rPr>
      </w:pPr>
      <w:r w:rsidRPr="00A33610">
        <w:rPr>
          <w:rFonts w:ascii="Verdana" w:hAnsi="Verdana" w:cs="Arial"/>
          <w:sz w:val="20"/>
          <w:szCs w:val="20"/>
        </w:rPr>
        <w:t>Vnitřní organizace Spolku, práva a povinnosti členů i volených orgánů Spolku se řídí těmito stanovami, jejichž úplné znění je uloženo v sídle Spolku</w:t>
      </w:r>
      <w:r w:rsidRPr="00A33610">
        <w:rPr>
          <w:rFonts w:ascii="Verdana" w:hAnsi="Verdana" w:cs="Arial"/>
          <w:color w:val="333333"/>
          <w:sz w:val="20"/>
          <w:szCs w:val="20"/>
        </w:rPr>
        <w:t>.</w:t>
      </w:r>
    </w:p>
    <w:p w:rsidR="006B3B6A" w:rsidRPr="00A33610" w:rsidRDefault="00357566" w:rsidP="00223858">
      <w:pPr>
        <w:spacing w:before="100" w:beforeAutospacing="1" w:after="100" w:afterAutospacing="1" w:line="240" w:lineRule="auto"/>
        <w:jc w:val="both"/>
        <w:rPr>
          <w:rFonts w:ascii="Verdana" w:hAnsi="Verdana" w:cs="Arial"/>
          <w:b/>
          <w:sz w:val="20"/>
          <w:szCs w:val="20"/>
        </w:rPr>
      </w:pPr>
      <w:r w:rsidRPr="00A33610">
        <w:rPr>
          <w:rFonts w:ascii="Verdana" w:hAnsi="Verdana" w:cs="Arial"/>
          <w:b/>
          <w:sz w:val="20"/>
          <w:szCs w:val="20"/>
        </w:rPr>
        <w:t>II. Účel spolku</w:t>
      </w:r>
      <w:bookmarkStart w:id="0" w:name="_GoBack"/>
      <w:bookmarkEnd w:id="0"/>
    </w:p>
    <w:p w:rsidR="00D645CB" w:rsidRPr="00A33610" w:rsidRDefault="00357566" w:rsidP="00433C50">
      <w:pPr>
        <w:pStyle w:val="Odstavecseseznamem"/>
        <w:numPr>
          <w:ilvl w:val="0"/>
          <w:numId w:val="3"/>
        </w:numPr>
        <w:spacing w:after="0" w:line="240" w:lineRule="auto"/>
        <w:ind w:left="0" w:firstLine="0"/>
        <w:jc w:val="both"/>
        <w:rPr>
          <w:rFonts w:ascii="Verdana" w:hAnsi="Verdana" w:cs="Arial"/>
          <w:sz w:val="20"/>
          <w:szCs w:val="20"/>
        </w:rPr>
      </w:pPr>
      <w:r w:rsidRPr="00A33610">
        <w:rPr>
          <w:rFonts w:ascii="Verdana" w:hAnsi="Verdana" w:cs="Arial"/>
          <w:sz w:val="20"/>
          <w:szCs w:val="20"/>
        </w:rPr>
        <w:t>Hlavním cílem a účelem spolku je</w:t>
      </w:r>
    </w:p>
    <w:p w:rsidR="00D645CB" w:rsidRPr="00A33610" w:rsidRDefault="00D645CB" w:rsidP="00433C50">
      <w:pPr>
        <w:pStyle w:val="Odstavecseseznamem"/>
        <w:spacing w:after="0" w:line="240" w:lineRule="auto"/>
        <w:ind w:left="0"/>
        <w:jc w:val="both"/>
        <w:rPr>
          <w:rFonts w:ascii="Verdana" w:hAnsi="Verdana" w:cs="Arial"/>
          <w:sz w:val="20"/>
          <w:szCs w:val="20"/>
        </w:rPr>
      </w:pPr>
    </w:p>
    <w:p w:rsidR="007F1763" w:rsidRPr="00A33610" w:rsidRDefault="00462D19" w:rsidP="00433C50">
      <w:pPr>
        <w:pStyle w:val="Odstavecseseznamem"/>
        <w:numPr>
          <w:ilvl w:val="0"/>
          <w:numId w:val="15"/>
        </w:numPr>
        <w:spacing w:after="0" w:line="240" w:lineRule="auto"/>
        <w:ind w:left="0" w:firstLine="0"/>
        <w:jc w:val="both"/>
        <w:rPr>
          <w:rFonts w:ascii="Verdana" w:hAnsi="Verdana" w:cs="Arial"/>
          <w:sz w:val="20"/>
          <w:szCs w:val="20"/>
        </w:rPr>
      </w:pPr>
      <w:r w:rsidRPr="00A33610">
        <w:rPr>
          <w:rFonts w:ascii="Verdana" w:hAnsi="Verdana" w:cs="Arial"/>
          <w:sz w:val="20"/>
          <w:szCs w:val="20"/>
        </w:rPr>
        <w:t xml:space="preserve">úzce </w:t>
      </w:r>
      <w:r w:rsidR="00B061BF" w:rsidRPr="00A33610">
        <w:rPr>
          <w:rFonts w:ascii="Verdana" w:hAnsi="Verdana" w:cs="Arial"/>
          <w:sz w:val="20"/>
          <w:szCs w:val="20"/>
        </w:rPr>
        <w:t xml:space="preserve">spolupracovat s vedením školy a pomáhat </w:t>
      </w:r>
      <w:r w:rsidR="009A1EAF" w:rsidRPr="00A33610">
        <w:rPr>
          <w:rFonts w:ascii="Verdana" w:hAnsi="Verdana" w:cs="Arial"/>
          <w:sz w:val="20"/>
          <w:szCs w:val="20"/>
        </w:rPr>
        <w:t>15</w:t>
      </w:r>
      <w:r w:rsidR="00B061BF" w:rsidRPr="00A33610">
        <w:rPr>
          <w:rFonts w:ascii="Verdana" w:hAnsi="Verdana" w:cs="Arial"/>
          <w:sz w:val="20"/>
          <w:szCs w:val="20"/>
        </w:rPr>
        <w:t>. základní škole při naplňování jejích výchovných a vzdělávacích cílů, a podporovat aktivity a oprávněné zájmy žák</w:t>
      </w:r>
      <w:r w:rsidR="007F1763" w:rsidRPr="00A33610">
        <w:rPr>
          <w:rFonts w:ascii="Verdana" w:hAnsi="Verdana" w:cs="Arial"/>
          <w:sz w:val="20"/>
          <w:szCs w:val="20"/>
        </w:rPr>
        <w:t>ů a jejich zákonných zástupců,</w:t>
      </w:r>
    </w:p>
    <w:p w:rsidR="00357566" w:rsidRPr="00A33610" w:rsidRDefault="00A6552A" w:rsidP="00433C50">
      <w:pPr>
        <w:pStyle w:val="Odstavecseseznamem"/>
        <w:numPr>
          <w:ilvl w:val="0"/>
          <w:numId w:val="15"/>
        </w:numPr>
        <w:spacing w:after="0" w:line="240" w:lineRule="auto"/>
        <w:ind w:left="0" w:firstLine="0"/>
        <w:jc w:val="both"/>
        <w:rPr>
          <w:rFonts w:ascii="Verdana" w:hAnsi="Verdana" w:cs="Arial"/>
          <w:sz w:val="20"/>
          <w:szCs w:val="20"/>
        </w:rPr>
      </w:pPr>
      <w:r w:rsidRPr="00A33610">
        <w:rPr>
          <w:rFonts w:ascii="Verdana" w:hAnsi="Verdana" w:cs="Arial"/>
          <w:color w:val="333333"/>
          <w:sz w:val="20"/>
          <w:szCs w:val="20"/>
          <w:shd w:val="clear" w:color="auto" w:fill="FFFFFF"/>
        </w:rPr>
        <w:t>zp</w:t>
      </w:r>
      <w:r w:rsidR="007F1763" w:rsidRPr="00A33610">
        <w:rPr>
          <w:rFonts w:ascii="Verdana" w:hAnsi="Verdana" w:cs="Arial"/>
          <w:color w:val="333333"/>
          <w:sz w:val="20"/>
          <w:szCs w:val="20"/>
          <w:shd w:val="clear" w:color="auto" w:fill="FFFFFF"/>
        </w:rPr>
        <w:t>rostředkovávat užší kontakt a podrobnější informovanost mezi rodiči a vedením školy prostřednictvím připomínek, podnětů, informací o záměrech a akcích školy</w:t>
      </w:r>
      <w:r w:rsidR="0025484A" w:rsidRPr="00A33610">
        <w:rPr>
          <w:rFonts w:ascii="Verdana" w:hAnsi="Verdana" w:cs="Arial"/>
          <w:color w:val="333333"/>
          <w:sz w:val="20"/>
          <w:szCs w:val="20"/>
          <w:shd w:val="clear" w:color="auto" w:fill="FFFFFF"/>
        </w:rPr>
        <w:t>.</w:t>
      </w:r>
    </w:p>
    <w:p w:rsidR="00462D19" w:rsidRPr="00A33610" w:rsidRDefault="00462D19" w:rsidP="00223858">
      <w:pPr>
        <w:pStyle w:val="Odstavecseseznamem"/>
        <w:spacing w:before="100" w:beforeAutospacing="1" w:after="100" w:afterAutospacing="1" w:line="240" w:lineRule="auto"/>
        <w:ind w:left="0"/>
        <w:jc w:val="both"/>
        <w:rPr>
          <w:rFonts w:ascii="Verdana" w:hAnsi="Verdana" w:cs="Arial"/>
          <w:b/>
          <w:sz w:val="20"/>
          <w:szCs w:val="20"/>
        </w:rPr>
      </w:pPr>
    </w:p>
    <w:p w:rsidR="00462D19" w:rsidRPr="00A33610" w:rsidRDefault="00B061BF" w:rsidP="00223858">
      <w:pPr>
        <w:pStyle w:val="Odstavecseseznamem"/>
        <w:numPr>
          <w:ilvl w:val="0"/>
          <w:numId w:val="23"/>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b/>
          <w:sz w:val="20"/>
          <w:szCs w:val="20"/>
        </w:rPr>
        <w:t>Hlavní činnost spol</w:t>
      </w:r>
      <w:r w:rsidR="007F1763" w:rsidRPr="00A33610">
        <w:rPr>
          <w:rFonts w:ascii="Verdana" w:hAnsi="Verdana" w:cs="Arial"/>
          <w:b/>
          <w:sz w:val="20"/>
          <w:szCs w:val="20"/>
        </w:rPr>
        <w:t>k</w:t>
      </w:r>
      <w:r w:rsidRPr="00A33610">
        <w:rPr>
          <w:rFonts w:ascii="Verdana" w:hAnsi="Verdana" w:cs="Arial"/>
          <w:b/>
          <w:sz w:val="20"/>
          <w:szCs w:val="20"/>
        </w:rPr>
        <w:t>u</w:t>
      </w:r>
    </w:p>
    <w:p w:rsidR="00462D19" w:rsidRPr="00A33610" w:rsidRDefault="0065236D" w:rsidP="00223858">
      <w:pPr>
        <w:pStyle w:val="Odstavecseseznamem"/>
        <w:numPr>
          <w:ilvl w:val="0"/>
          <w:numId w:val="6"/>
        </w:numPr>
        <w:spacing w:before="100" w:beforeAutospacing="1" w:after="100" w:afterAutospacing="1" w:line="240" w:lineRule="auto"/>
        <w:ind w:left="0" w:firstLine="0"/>
        <w:jc w:val="both"/>
        <w:rPr>
          <w:rFonts w:ascii="Verdana" w:hAnsi="Verdana" w:cs="Arial"/>
          <w:b/>
          <w:sz w:val="20"/>
          <w:szCs w:val="20"/>
        </w:rPr>
      </w:pPr>
      <w:r w:rsidRPr="00A33610">
        <w:rPr>
          <w:rFonts w:ascii="Verdana" w:hAnsi="Verdana" w:cs="Arial"/>
          <w:sz w:val="20"/>
          <w:szCs w:val="20"/>
        </w:rPr>
        <w:t xml:space="preserve">Při naplňování cílů </w:t>
      </w:r>
      <w:r w:rsidR="00462D19" w:rsidRPr="00A33610">
        <w:rPr>
          <w:rFonts w:ascii="Verdana" w:hAnsi="Verdana" w:cs="Arial"/>
          <w:sz w:val="20"/>
          <w:szCs w:val="20"/>
        </w:rPr>
        <w:t>spolek především</w:t>
      </w:r>
    </w:p>
    <w:p w:rsidR="00A6552A" w:rsidRPr="00A33610" w:rsidRDefault="00A6552A" w:rsidP="00223858">
      <w:pPr>
        <w:pStyle w:val="Odstavecseseznamem"/>
        <w:spacing w:before="100" w:beforeAutospacing="1" w:after="100" w:afterAutospacing="1" w:line="240" w:lineRule="auto"/>
        <w:ind w:left="0"/>
        <w:jc w:val="both"/>
        <w:rPr>
          <w:rFonts w:ascii="Verdana" w:hAnsi="Verdana" w:cs="Arial"/>
          <w:b/>
          <w:sz w:val="20"/>
          <w:szCs w:val="20"/>
        </w:rPr>
      </w:pPr>
    </w:p>
    <w:p w:rsidR="00462D19" w:rsidRPr="00A33610" w:rsidRDefault="0065236D" w:rsidP="00223858">
      <w:pPr>
        <w:pStyle w:val="Odstavecseseznamem"/>
        <w:numPr>
          <w:ilvl w:val="0"/>
          <w:numId w:val="14"/>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informuje členy o cílech školy a aktuálním dění ve škole,</w:t>
      </w:r>
    </w:p>
    <w:p w:rsidR="00462D19" w:rsidRPr="00A33610" w:rsidRDefault="0065236D" w:rsidP="00223858">
      <w:pPr>
        <w:pStyle w:val="Odstavecseseznamem"/>
        <w:numPr>
          <w:ilvl w:val="0"/>
          <w:numId w:val="14"/>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 xml:space="preserve">předává vedení školy podněty a připomínky členů a podílí se na jejich projednávání, </w:t>
      </w:r>
    </w:p>
    <w:p w:rsidR="00462D19" w:rsidRPr="00A33610" w:rsidRDefault="0065236D" w:rsidP="00223858">
      <w:pPr>
        <w:pStyle w:val="Odstavecseseznamem"/>
        <w:numPr>
          <w:ilvl w:val="0"/>
          <w:numId w:val="14"/>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přispívá škole dobrovolnou pomocí svých členů, materiálními či finančními prostředky k zajištění vybraných činností školy a k</w:t>
      </w:r>
      <w:r w:rsidR="00462D19" w:rsidRPr="00A33610">
        <w:rPr>
          <w:rFonts w:ascii="Verdana" w:hAnsi="Verdana" w:cs="Arial"/>
          <w:sz w:val="20"/>
          <w:szCs w:val="20"/>
        </w:rPr>
        <w:t>e zlepšování školního prostředí,</w:t>
      </w:r>
    </w:p>
    <w:p w:rsidR="007F1763" w:rsidRPr="00A33610" w:rsidRDefault="00462D19" w:rsidP="00223858">
      <w:pPr>
        <w:pStyle w:val="Odstavecseseznamem"/>
        <w:numPr>
          <w:ilvl w:val="0"/>
          <w:numId w:val="14"/>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 xml:space="preserve">podporuje a organizuje volnočasové aktivity, kulturní, společenské a sportovní akce, vzdělávací programya to jak </w:t>
      </w:r>
      <w:r w:rsidR="00A6552A" w:rsidRPr="00A33610">
        <w:rPr>
          <w:rFonts w:ascii="Verdana" w:hAnsi="Verdana" w:cs="Arial"/>
          <w:sz w:val="20"/>
          <w:szCs w:val="20"/>
        </w:rPr>
        <w:t>pro žáky, tak pro jejich rodiče,</w:t>
      </w:r>
    </w:p>
    <w:p w:rsidR="00462D19" w:rsidRPr="00A33610" w:rsidRDefault="0025484A" w:rsidP="00223858">
      <w:pPr>
        <w:pStyle w:val="Odstavecseseznamem"/>
        <w:numPr>
          <w:ilvl w:val="0"/>
          <w:numId w:val="14"/>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color w:val="333333"/>
          <w:sz w:val="20"/>
          <w:szCs w:val="20"/>
          <w:shd w:val="clear" w:color="auto" w:fill="FFFFFF"/>
        </w:rPr>
        <w:t>přijímá d</w:t>
      </w:r>
      <w:r w:rsidR="007F1763" w:rsidRPr="00A33610">
        <w:rPr>
          <w:rFonts w:ascii="Verdana" w:hAnsi="Verdana" w:cs="Arial"/>
          <w:color w:val="333333"/>
          <w:sz w:val="20"/>
          <w:szCs w:val="20"/>
          <w:shd w:val="clear" w:color="auto" w:fill="FFFFFF"/>
        </w:rPr>
        <w:t>ary a společně s vedením školy rozhod</w:t>
      </w:r>
      <w:r w:rsidRPr="00A33610">
        <w:rPr>
          <w:rFonts w:ascii="Verdana" w:hAnsi="Verdana" w:cs="Arial"/>
          <w:color w:val="333333"/>
          <w:sz w:val="20"/>
          <w:szCs w:val="20"/>
          <w:shd w:val="clear" w:color="auto" w:fill="FFFFFF"/>
        </w:rPr>
        <w:t>uje</w:t>
      </w:r>
      <w:r w:rsidR="007F1763" w:rsidRPr="00A33610">
        <w:rPr>
          <w:rFonts w:ascii="Verdana" w:hAnsi="Verdana" w:cs="Arial"/>
          <w:color w:val="333333"/>
          <w:sz w:val="20"/>
          <w:szCs w:val="20"/>
          <w:shd w:val="clear" w:color="auto" w:fill="FFFFFF"/>
        </w:rPr>
        <w:t xml:space="preserve"> o jejich využití ve prospěch žáků</w:t>
      </w:r>
      <w:r w:rsidRPr="00A33610">
        <w:rPr>
          <w:rFonts w:ascii="Verdana" w:hAnsi="Verdana" w:cs="Arial"/>
          <w:sz w:val="20"/>
          <w:szCs w:val="20"/>
        </w:rPr>
        <w:t>.</w:t>
      </w:r>
    </w:p>
    <w:p w:rsidR="00462D19" w:rsidRPr="00A33610" w:rsidRDefault="00462D19" w:rsidP="00223858">
      <w:pPr>
        <w:pStyle w:val="Odstavecseseznamem"/>
        <w:spacing w:before="100" w:beforeAutospacing="1" w:after="100" w:afterAutospacing="1" w:line="240" w:lineRule="auto"/>
        <w:ind w:left="0"/>
        <w:jc w:val="both"/>
        <w:rPr>
          <w:rFonts w:ascii="Verdana" w:hAnsi="Verdana" w:cs="Arial"/>
          <w:sz w:val="20"/>
          <w:szCs w:val="20"/>
        </w:rPr>
      </w:pPr>
    </w:p>
    <w:p w:rsidR="00462D19" w:rsidRPr="00A33610" w:rsidRDefault="005943D2" w:rsidP="00223858">
      <w:pPr>
        <w:spacing w:before="100" w:beforeAutospacing="1" w:after="100" w:afterAutospacing="1" w:line="240" w:lineRule="auto"/>
        <w:jc w:val="both"/>
        <w:rPr>
          <w:rFonts w:ascii="Verdana" w:hAnsi="Verdana" w:cs="Arial"/>
          <w:b/>
          <w:sz w:val="20"/>
          <w:szCs w:val="20"/>
        </w:rPr>
      </w:pPr>
      <w:r w:rsidRPr="00A33610">
        <w:rPr>
          <w:rFonts w:ascii="Verdana" w:hAnsi="Verdana" w:cs="Arial"/>
          <w:b/>
          <w:sz w:val="20"/>
          <w:szCs w:val="20"/>
        </w:rPr>
        <w:t>IV</w:t>
      </w:r>
      <w:r w:rsidR="0065236D" w:rsidRPr="00A33610">
        <w:rPr>
          <w:rFonts w:ascii="Verdana" w:hAnsi="Verdana" w:cs="Arial"/>
          <w:b/>
          <w:sz w:val="20"/>
          <w:szCs w:val="20"/>
        </w:rPr>
        <w:t>. Členství, práva a povinnosti členů spolku</w:t>
      </w:r>
    </w:p>
    <w:p w:rsidR="00462D19" w:rsidRPr="00A33610" w:rsidRDefault="00462D19" w:rsidP="00223858">
      <w:pPr>
        <w:pStyle w:val="Odstavecseseznamem"/>
        <w:spacing w:before="100" w:beforeAutospacing="1" w:after="100" w:afterAutospacing="1" w:line="240" w:lineRule="auto"/>
        <w:ind w:left="0"/>
        <w:jc w:val="both"/>
        <w:rPr>
          <w:rFonts w:ascii="Verdana" w:hAnsi="Verdana" w:cs="Arial"/>
          <w:sz w:val="20"/>
          <w:szCs w:val="20"/>
        </w:rPr>
      </w:pPr>
    </w:p>
    <w:p w:rsidR="00462D19" w:rsidRPr="00A33610" w:rsidRDefault="0065236D" w:rsidP="00223858">
      <w:pPr>
        <w:pStyle w:val="Odstavecseseznamem"/>
        <w:numPr>
          <w:ilvl w:val="0"/>
          <w:numId w:val="22"/>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Členství v</w:t>
      </w:r>
      <w:r w:rsidR="00462D19" w:rsidRPr="00A33610">
        <w:rPr>
          <w:rFonts w:ascii="Verdana" w:hAnsi="Verdana" w:cs="Arial"/>
          <w:sz w:val="20"/>
          <w:szCs w:val="20"/>
        </w:rPr>
        <w:t>e spolku</w:t>
      </w:r>
      <w:r w:rsidRPr="00A33610">
        <w:rPr>
          <w:rFonts w:ascii="Verdana" w:hAnsi="Verdana" w:cs="Arial"/>
          <w:sz w:val="20"/>
          <w:szCs w:val="20"/>
        </w:rPr>
        <w:t xml:space="preserve"> je dobrovolné. Členem </w:t>
      </w:r>
      <w:r w:rsidR="00462D19" w:rsidRPr="00A33610">
        <w:rPr>
          <w:rFonts w:ascii="Verdana" w:hAnsi="Verdana" w:cs="Arial"/>
          <w:sz w:val="20"/>
          <w:szCs w:val="20"/>
        </w:rPr>
        <w:t xml:space="preserve">spolku </w:t>
      </w:r>
      <w:r w:rsidRPr="00A33610">
        <w:rPr>
          <w:rFonts w:ascii="Verdana" w:hAnsi="Verdana" w:cs="Arial"/>
          <w:sz w:val="20"/>
          <w:szCs w:val="20"/>
        </w:rPr>
        <w:t xml:space="preserve">může být každý svéprávný zájemce starší 18 let, který souhlasí s cíli a činností </w:t>
      </w:r>
      <w:r w:rsidR="00462D19" w:rsidRPr="00A33610">
        <w:rPr>
          <w:rFonts w:ascii="Verdana" w:hAnsi="Verdana" w:cs="Arial"/>
          <w:sz w:val="20"/>
          <w:szCs w:val="20"/>
        </w:rPr>
        <w:t>spolku</w:t>
      </w:r>
      <w:r w:rsidRPr="00A33610">
        <w:rPr>
          <w:rFonts w:ascii="Verdana" w:hAnsi="Verdana" w:cs="Arial"/>
          <w:sz w:val="20"/>
          <w:szCs w:val="20"/>
        </w:rPr>
        <w:t xml:space="preserve"> a který má zájem podílet se na jejich plnění. </w:t>
      </w:r>
    </w:p>
    <w:p w:rsidR="00441F70" w:rsidRPr="00A33610" w:rsidRDefault="00441F70" w:rsidP="00223858">
      <w:pPr>
        <w:pStyle w:val="Odstavecseseznamem"/>
        <w:numPr>
          <w:ilvl w:val="0"/>
          <w:numId w:val="22"/>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Pro členství ve spolku je nezbytn</w:t>
      </w:r>
      <w:r w:rsidR="0066577D" w:rsidRPr="00A33610">
        <w:rPr>
          <w:rFonts w:ascii="Verdana" w:hAnsi="Verdana" w:cs="Arial"/>
          <w:sz w:val="20"/>
          <w:szCs w:val="20"/>
        </w:rPr>
        <w:t>ý</w:t>
      </w:r>
      <w:r w:rsidRPr="00A33610">
        <w:rPr>
          <w:rFonts w:ascii="Verdana" w:hAnsi="Verdana" w:cs="Arial"/>
          <w:sz w:val="20"/>
          <w:szCs w:val="20"/>
        </w:rPr>
        <w:t xml:space="preserve"> písemn</w:t>
      </w:r>
      <w:r w:rsidR="0066577D" w:rsidRPr="00A33610">
        <w:rPr>
          <w:rFonts w:ascii="Verdana" w:hAnsi="Verdana" w:cs="Arial"/>
          <w:sz w:val="20"/>
          <w:szCs w:val="20"/>
        </w:rPr>
        <w:t>ý</w:t>
      </w:r>
      <w:r w:rsidR="00510181" w:rsidRPr="00A33610">
        <w:rPr>
          <w:rFonts w:ascii="Verdana" w:hAnsi="Verdana" w:cs="Arial"/>
          <w:sz w:val="20"/>
          <w:szCs w:val="20"/>
        </w:rPr>
        <w:t xml:space="preserve"> </w:t>
      </w:r>
      <w:r w:rsidR="0066577D" w:rsidRPr="00A33610">
        <w:rPr>
          <w:rFonts w:ascii="Verdana" w:hAnsi="Verdana" w:cs="Arial"/>
          <w:sz w:val="20"/>
          <w:szCs w:val="20"/>
        </w:rPr>
        <w:t xml:space="preserve">souhlas </w:t>
      </w:r>
      <w:r w:rsidR="00510181" w:rsidRPr="00A33610">
        <w:rPr>
          <w:rFonts w:ascii="Verdana" w:hAnsi="Verdana" w:cs="Arial"/>
          <w:sz w:val="20"/>
          <w:szCs w:val="20"/>
        </w:rPr>
        <w:t>člena spolku se</w:t>
      </w:r>
      <w:r w:rsidR="0066577D" w:rsidRPr="00A33610">
        <w:rPr>
          <w:rFonts w:ascii="Verdana" w:hAnsi="Verdana" w:cs="Arial"/>
          <w:sz w:val="20"/>
          <w:szCs w:val="20"/>
        </w:rPr>
        <w:t xml:space="preserve"> členstvím ve </w:t>
      </w:r>
      <w:r w:rsidRPr="00A33610">
        <w:rPr>
          <w:rFonts w:ascii="Verdana" w:hAnsi="Verdana" w:cs="Arial"/>
          <w:sz w:val="20"/>
          <w:szCs w:val="20"/>
        </w:rPr>
        <w:t>spolku</w:t>
      </w:r>
      <w:r w:rsidR="0066577D" w:rsidRPr="00A33610">
        <w:rPr>
          <w:rFonts w:ascii="Verdana" w:hAnsi="Verdana" w:cs="Arial"/>
          <w:sz w:val="20"/>
          <w:szCs w:val="20"/>
        </w:rPr>
        <w:t>.</w:t>
      </w:r>
    </w:p>
    <w:p w:rsidR="00441F70" w:rsidRPr="00A33610" w:rsidRDefault="0065236D" w:rsidP="00223858">
      <w:pPr>
        <w:spacing w:before="100" w:beforeAutospacing="1" w:after="100" w:afterAutospacing="1" w:line="240" w:lineRule="auto"/>
        <w:jc w:val="both"/>
        <w:rPr>
          <w:rFonts w:ascii="Verdana" w:hAnsi="Verdana" w:cs="Arial"/>
          <w:sz w:val="20"/>
          <w:szCs w:val="20"/>
        </w:rPr>
      </w:pPr>
      <w:r w:rsidRPr="00A33610">
        <w:rPr>
          <w:rFonts w:ascii="Verdana" w:hAnsi="Verdana" w:cs="Arial"/>
          <w:sz w:val="20"/>
          <w:szCs w:val="20"/>
        </w:rPr>
        <w:t xml:space="preserve">3. </w:t>
      </w:r>
      <w:r w:rsidR="009A1EAF" w:rsidRPr="00A33610">
        <w:rPr>
          <w:rFonts w:ascii="Verdana" w:hAnsi="Verdana" w:cs="Arial"/>
          <w:sz w:val="20"/>
          <w:szCs w:val="20"/>
        </w:rPr>
        <w:t>Členství vzniká</w:t>
      </w:r>
      <w:r w:rsidR="0066577D" w:rsidRPr="00A33610">
        <w:rPr>
          <w:rFonts w:ascii="Verdana" w:hAnsi="Verdana" w:cs="Arial"/>
          <w:sz w:val="20"/>
          <w:szCs w:val="20"/>
        </w:rPr>
        <w:t xml:space="preserve"> předáním písemného souhlasu člena spolku se členstvím </w:t>
      </w:r>
      <w:r w:rsidR="00917B17" w:rsidRPr="00A33610">
        <w:rPr>
          <w:rFonts w:ascii="Verdana" w:hAnsi="Verdana" w:cs="Arial"/>
          <w:sz w:val="20"/>
          <w:szCs w:val="20"/>
        </w:rPr>
        <w:t>členovi statutárního</w:t>
      </w:r>
      <w:r w:rsidR="00510181" w:rsidRPr="00A33610">
        <w:rPr>
          <w:rFonts w:ascii="Verdana" w:hAnsi="Verdana" w:cs="Arial"/>
          <w:sz w:val="20"/>
          <w:szCs w:val="20"/>
        </w:rPr>
        <w:t xml:space="preserve"> orgánu</w:t>
      </w:r>
      <w:r w:rsidR="009A1EAF" w:rsidRPr="00A33610">
        <w:rPr>
          <w:rFonts w:ascii="Verdana" w:hAnsi="Verdana" w:cs="Arial"/>
          <w:sz w:val="20"/>
          <w:szCs w:val="20"/>
        </w:rPr>
        <w:t>.</w:t>
      </w:r>
    </w:p>
    <w:p w:rsidR="00A6552A" w:rsidRPr="00A33610" w:rsidRDefault="0065236D" w:rsidP="00223858">
      <w:pPr>
        <w:spacing w:before="100" w:beforeAutospacing="1" w:after="100" w:afterAutospacing="1" w:line="240" w:lineRule="auto"/>
        <w:jc w:val="both"/>
        <w:rPr>
          <w:rFonts w:ascii="Verdana" w:hAnsi="Verdana" w:cs="Arial"/>
          <w:sz w:val="20"/>
          <w:szCs w:val="20"/>
        </w:rPr>
      </w:pPr>
      <w:r w:rsidRPr="00A33610">
        <w:rPr>
          <w:rFonts w:ascii="Verdana" w:hAnsi="Verdana" w:cs="Arial"/>
          <w:sz w:val="20"/>
          <w:szCs w:val="20"/>
        </w:rPr>
        <w:t>4. Členství v</w:t>
      </w:r>
      <w:r w:rsidR="00D85B1E" w:rsidRPr="00A33610">
        <w:rPr>
          <w:rFonts w:ascii="Verdana" w:hAnsi="Verdana" w:cs="Arial"/>
          <w:sz w:val="20"/>
          <w:szCs w:val="20"/>
        </w:rPr>
        <w:t>e spolku</w:t>
      </w:r>
      <w:r w:rsidRPr="00A33610">
        <w:rPr>
          <w:rFonts w:ascii="Verdana" w:hAnsi="Verdana" w:cs="Arial"/>
          <w:sz w:val="20"/>
          <w:szCs w:val="20"/>
        </w:rPr>
        <w:t xml:space="preserve"> zaniká:</w:t>
      </w:r>
    </w:p>
    <w:p w:rsidR="00A6552A" w:rsidRPr="00A33610" w:rsidRDefault="00D85B1E" w:rsidP="00223858">
      <w:pPr>
        <w:pStyle w:val="Odstavecseseznamem"/>
        <w:numPr>
          <w:ilvl w:val="0"/>
          <w:numId w:val="13"/>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 xml:space="preserve">doručením </w:t>
      </w:r>
      <w:r w:rsidR="00441F70" w:rsidRPr="00A33610">
        <w:rPr>
          <w:rFonts w:ascii="Verdana" w:hAnsi="Verdana" w:cs="Arial"/>
          <w:sz w:val="20"/>
          <w:szCs w:val="20"/>
        </w:rPr>
        <w:t>oznámení</w:t>
      </w:r>
      <w:r w:rsidRPr="00A33610">
        <w:rPr>
          <w:rFonts w:ascii="Verdana" w:hAnsi="Verdana" w:cs="Arial"/>
          <w:sz w:val="20"/>
          <w:szCs w:val="20"/>
        </w:rPr>
        <w:t xml:space="preserve"> o ukončení členství ve spolku </w:t>
      </w:r>
      <w:r w:rsidR="00441F70" w:rsidRPr="00A33610">
        <w:rPr>
          <w:rFonts w:ascii="Verdana" w:hAnsi="Verdana" w:cs="Arial"/>
          <w:sz w:val="20"/>
          <w:szCs w:val="20"/>
        </w:rPr>
        <w:t>výboru</w:t>
      </w:r>
      <w:r w:rsidRPr="00A33610">
        <w:rPr>
          <w:rFonts w:ascii="Verdana" w:hAnsi="Verdana" w:cs="Arial"/>
          <w:sz w:val="20"/>
          <w:szCs w:val="20"/>
        </w:rPr>
        <w:t xml:space="preserve"> spolku,  </w:t>
      </w:r>
    </w:p>
    <w:p w:rsidR="00A6552A" w:rsidRPr="00A33610" w:rsidRDefault="005943D2" w:rsidP="00223858">
      <w:pPr>
        <w:pStyle w:val="Odstavecseseznamem"/>
        <w:numPr>
          <w:ilvl w:val="0"/>
          <w:numId w:val="13"/>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vyloučením členskou schůzí z důvodu nedodržování stanov nebo jiných stanovených povinností,</w:t>
      </w:r>
    </w:p>
    <w:p w:rsidR="005943D2" w:rsidRPr="00A33610" w:rsidRDefault="00D85B1E" w:rsidP="00223858">
      <w:pPr>
        <w:pStyle w:val="Odstavecseseznamem"/>
        <w:numPr>
          <w:ilvl w:val="0"/>
          <w:numId w:val="13"/>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úmrtím člena spolku</w:t>
      </w:r>
      <w:r w:rsidR="0025484A" w:rsidRPr="00A33610">
        <w:rPr>
          <w:rFonts w:ascii="Verdana" w:hAnsi="Verdana" w:cs="Arial"/>
          <w:sz w:val="20"/>
          <w:szCs w:val="20"/>
        </w:rPr>
        <w:t>.</w:t>
      </w:r>
    </w:p>
    <w:p w:rsidR="00D85B1E" w:rsidRPr="00A33610" w:rsidRDefault="005943D2" w:rsidP="00223858">
      <w:pPr>
        <w:spacing w:before="100" w:beforeAutospacing="1" w:after="100" w:afterAutospacing="1" w:line="240" w:lineRule="auto"/>
        <w:jc w:val="both"/>
        <w:rPr>
          <w:rFonts w:ascii="Verdana" w:hAnsi="Verdana" w:cs="Arial"/>
          <w:sz w:val="20"/>
          <w:szCs w:val="20"/>
        </w:rPr>
      </w:pPr>
      <w:r w:rsidRPr="00A33610">
        <w:rPr>
          <w:rFonts w:ascii="Verdana" w:hAnsi="Verdana" w:cs="Arial"/>
          <w:sz w:val="20"/>
          <w:szCs w:val="20"/>
        </w:rPr>
        <w:lastRenderedPageBreak/>
        <w:t>5</w:t>
      </w:r>
      <w:r w:rsidR="0065236D" w:rsidRPr="00A33610">
        <w:rPr>
          <w:rFonts w:ascii="Verdana" w:hAnsi="Verdana" w:cs="Arial"/>
          <w:sz w:val="20"/>
          <w:szCs w:val="20"/>
        </w:rPr>
        <w:t xml:space="preserve">. Členové mají právo </w:t>
      </w:r>
    </w:p>
    <w:p w:rsidR="00D85B1E" w:rsidRPr="00A33610" w:rsidRDefault="0065236D" w:rsidP="00223858">
      <w:pPr>
        <w:pStyle w:val="Odstavecseseznamem"/>
        <w:numPr>
          <w:ilvl w:val="1"/>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 xml:space="preserve">volit </w:t>
      </w:r>
      <w:r w:rsidR="0025484A" w:rsidRPr="00A33610">
        <w:rPr>
          <w:rFonts w:ascii="Verdana" w:hAnsi="Verdana" w:cs="Arial"/>
          <w:sz w:val="20"/>
          <w:szCs w:val="20"/>
        </w:rPr>
        <w:t>do orgánů Spolku</w:t>
      </w:r>
      <w:r w:rsidR="00D85B1E" w:rsidRPr="00A33610">
        <w:rPr>
          <w:rFonts w:ascii="Verdana" w:hAnsi="Verdana" w:cs="Arial"/>
          <w:sz w:val="20"/>
          <w:szCs w:val="20"/>
        </w:rPr>
        <w:t>,</w:t>
      </w:r>
    </w:p>
    <w:p w:rsidR="00D85B1E" w:rsidRPr="00A33610" w:rsidRDefault="00D85B1E" w:rsidP="00223858">
      <w:pPr>
        <w:pStyle w:val="Odstavecseseznamem"/>
        <w:numPr>
          <w:ilvl w:val="1"/>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být informováni o činnosti s</w:t>
      </w:r>
      <w:r w:rsidR="0025484A" w:rsidRPr="00A33610">
        <w:rPr>
          <w:rFonts w:ascii="Verdana" w:hAnsi="Verdana" w:cs="Arial"/>
          <w:sz w:val="20"/>
          <w:szCs w:val="20"/>
        </w:rPr>
        <w:t>polku</w:t>
      </w:r>
      <w:r w:rsidR="00606E36" w:rsidRPr="00A33610">
        <w:rPr>
          <w:rFonts w:ascii="Verdana" w:hAnsi="Verdana" w:cs="Arial"/>
          <w:sz w:val="20"/>
          <w:szCs w:val="20"/>
        </w:rPr>
        <w:t>,</w:t>
      </w:r>
    </w:p>
    <w:p w:rsidR="00606E36" w:rsidRPr="00A33610" w:rsidRDefault="00606E36" w:rsidP="00223858">
      <w:pPr>
        <w:pStyle w:val="Odstavecseseznamem"/>
        <w:numPr>
          <w:ilvl w:val="1"/>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účastnit se členské schůze</w:t>
      </w:r>
      <w:r w:rsidR="0025484A" w:rsidRPr="00A33610">
        <w:rPr>
          <w:rFonts w:ascii="Verdana" w:hAnsi="Verdana" w:cs="Arial"/>
          <w:sz w:val="20"/>
          <w:szCs w:val="20"/>
        </w:rPr>
        <w:t xml:space="preserve"> a hlasovat na ní</w:t>
      </w:r>
      <w:r w:rsidRPr="00A33610">
        <w:rPr>
          <w:rFonts w:ascii="Verdana" w:hAnsi="Verdana" w:cs="Arial"/>
          <w:sz w:val="20"/>
          <w:szCs w:val="20"/>
        </w:rPr>
        <w:t>,</w:t>
      </w:r>
    </w:p>
    <w:p w:rsidR="00D85B1E" w:rsidRPr="00A33610" w:rsidRDefault="0025484A" w:rsidP="00223858">
      <w:pPr>
        <w:pStyle w:val="Odstavecseseznamem"/>
        <w:numPr>
          <w:ilvl w:val="1"/>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color w:val="333333"/>
          <w:sz w:val="20"/>
          <w:szCs w:val="20"/>
          <w:shd w:val="clear" w:color="auto" w:fill="FFFFFF"/>
        </w:rPr>
        <w:t>být volen do orgánů Spolku</w:t>
      </w:r>
      <w:r w:rsidR="00A6552A" w:rsidRPr="00A33610">
        <w:rPr>
          <w:rFonts w:ascii="Verdana" w:hAnsi="Verdana" w:cs="Arial"/>
          <w:color w:val="333333"/>
          <w:sz w:val="20"/>
          <w:szCs w:val="20"/>
          <w:shd w:val="clear" w:color="auto" w:fill="FFFFFF"/>
        </w:rPr>
        <w:t>,</w:t>
      </w:r>
    </w:p>
    <w:p w:rsidR="005943D2" w:rsidRPr="00A33610" w:rsidRDefault="0065236D" w:rsidP="00223858">
      <w:pPr>
        <w:pStyle w:val="Odstavecseseznamem"/>
        <w:numPr>
          <w:ilvl w:val="1"/>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předkládat podněty a připomínky k</w:t>
      </w:r>
      <w:r w:rsidR="005943D2" w:rsidRPr="00A33610">
        <w:rPr>
          <w:rFonts w:ascii="Verdana" w:hAnsi="Verdana" w:cs="Arial"/>
          <w:sz w:val="20"/>
          <w:szCs w:val="20"/>
        </w:rPr>
        <w:t> </w:t>
      </w:r>
      <w:r w:rsidRPr="00A33610">
        <w:rPr>
          <w:rFonts w:ascii="Verdana" w:hAnsi="Verdana" w:cs="Arial"/>
          <w:sz w:val="20"/>
          <w:szCs w:val="20"/>
        </w:rPr>
        <w:t>činnosti</w:t>
      </w:r>
      <w:r w:rsidR="005943D2" w:rsidRPr="00A33610">
        <w:rPr>
          <w:rFonts w:ascii="Verdana" w:hAnsi="Verdana" w:cs="Arial"/>
          <w:sz w:val="20"/>
          <w:szCs w:val="20"/>
        </w:rPr>
        <w:t xml:space="preserve"> spolku</w:t>
      </w:r>
      <w:r w:rsidR="0025484A" w:rsidRPr="00A33610">
        <w:rPr>
          <w:rFonts w:ascii="Verdana" w:hAnsi="Verdana" w:cs="Arial"/>
          <w:sz w:val="20"/>
          <w:szCs w:val="20"/>
        </w:rPr>
        <w:t>,</w:t>
      </w:r>
    </w:p>
    <w:p w:rsidR="005943D2" w:rsidRPr="00A33610" w:rsidRDefault="0065236D" w:rsidP="00223858">
      <w:pPr>
        <w:pStyle w:val="Odstavecseseznamem"/>
        <w:numPr>
          <w:ilvl w:val="1"/>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podílet se na rozhodování o využití finančních prostředků ve prospěch školy a školních i mimoškolních aktivit žáků</w:t>
      </w:r>
      <w:r w:rsidR="0025484A" w:rsidRPr="00A33610">
        <w:rPr>
          <w:rFonts w:ascii="Verdana" w:hAnsi="Verdana" w:cs="Arial"/>
          <w:sz w:val="20"/>
          <w:szCs w:val="20"/>
        </w:rPr>
        <w:t>,</w:t>
      </w:r>
    </w:p>
    <w:p w:rsidR="00A6552A" w:rsidRPr="00A33610" w:rsidRDefault="00A6552A" w:rsidP="00223858">
      <w:pPr>
        <w:pStyle w:val="Odstavecseseznamem"/>
        <w:numPr>
          <w:ilvl w:val="1"/>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být informován</w:t>
      </w:r>
      <w:r w:rsidR="0065236D" w:rsidRPr="00A33610">
        <w:rPr>
          <w:rFonts w:ascii="Verdana" w:hAnsi="Verdana" w:cs="Arial"/>
          <w:sz w:val="20"/>
          <w:szCs w:val="20"/>
        </w:rPr>
        <w:t xml:space="preserve"> o činnosti a h</w:t>
      </w:r>
      <w:r w:rsidRPr="00A33610">
        <w:rPr>
          <w:rFonts w:ascii="Verdana" w:hAnsi="Verdana" w:cs="Arial"/>
          <w:sz w:val="20"/>
          <w:szCs w:val="20"/>
        </w:rPr>
        <w:t>ospodaření spolku,</w:t>
      </w:r>
    </w:p>
    <w:p w:rsidR="005943D2" w:rsidRPr="00A33610" w:rsidRDefault="00A6552A" w:rsidP="00223858">
      <w:pPr>
        <w:pStyle w:val="Odstavecseseznamem"/>
        <w:numPr>
          <w:ilvl w:val="1"/>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color w:val="333333"/>
          <w:sz w:val="20"/>
          <w:szCs w:val="20"/>
          <w:shd w:val="clear" w:color="auto" w:fill="FFFFFF"/>
        </w:rPr>
        <w:t>seznámit se s obsahem zápisu ze zasedání členské schůze a ze zasedání výboru</w:t>
      </w:r>
      <w:r w:rsidRPr="00A33610">
        <w:rPr>
          <w:rFonts w:ascii="Verdana" w:hAnsi="Verdana" w:cs="Arial"/>
          <w:sz w:val="20"/>
          <w:szCs w:val="20"/>
        </w:rPr>
        <w:t>.</w:t>
      </w:r>
    </w:p>
    <w:p w:rsidR="00A6552A" w:rsidRPr="00A33610" w:rsidRDefault="00A6552A" w:rsidP="00223858">
      <w:pPr>
        <w:pStyle w:val="Odstavecseseznamem"/>
        <w:spacing w:before="100" w:beforeAutospacing="1" w:after="100" w:afterAutospacing="1" w:line="240" w:lineRule="auto"/>
        <w:ind w:left="0"/>
        <w:jc w:val="both"/>
        <w:rPr>
          <w:rFonts w:ascii="Verdana" w:hAnsi="Verdana" w:cs="Arial"/>
          <w:sz w:val="20"/>
          <w:szCs w:val="20"/>
        </w:rPr>
      </w:pPr>
    </w:p>
    <w:p w:rsidR="005943D2" w:rsidRPr="00A33610" w:rsidRDefault="005943D2" w:rsidP="00223858">
      <w:pPr>
        <w:pStyle w:val="Odstavecseseznamem"/>
        <w:spacing w:before="100" w:beforeAutospacing="1" w:after="100" w:afterAutospacing="1" w:line="240" w:lineRule="auto"/>
        <w:ind w:left="0"/>
        <w:jc w:val="both"/>
        <w:rPr>
          <w:rFonts w:ascii="Verdana" w:hAnsi="Verdana" w:cs="Arial"/>
          <w:sz w:val="20"/>
          <w:szCs w:val="20"/>
        </w:rPr>
      </w:pPr>
      <w:r w:rsidRPr="00A33610">
        <w:rPr>
          <w:rFonts w:ascii="Verdana" w:hAnsi="Verdana" w:cs="Arial"/>
          <w:sz w:val="20"/>
          <w:szCs w:val="20"/>
        </w:rPr>
        <w:t>6. Členové mají povinnost</w:t>
      </w:r>
    </w:p>
    <w:p w:rsidR="005943D2" w:rsidRPr="00A33610" w:rsidRDefault="005943D2" w:rsidP="00223858">
      <w:pPr>
        <w:pStyle w:val="Odstavecseseznamem"/>
        <w:numPr>
          <w:ilvl w:val="0"/>
          <w:numId w:val="16"/>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dodržovat stanovy</w:t>
      </w:r>
      <w:r w:rsidR="00A6552A" w:rsidRPr="00A33610">
        <w:rPr>
          <w:rFonts w:ascii="Verdana" w:hAnsi="Verdana" w:cs="Arial"/>
          <w:sz w:val="20"/>
          <w:szCs w:val="20"/>
        </w:rPr>
        <w:t>,</w:t>
      </w:r>
    </w:p>
    <w:p w:rsidR="00A6552A" w:rsidRPr="00A33610" w:rsidRDefault="005943D2" w:rsidP="00223858">
      <w:pPr>
        <w:pStyle w:val="Odstavecseseznamem"/>
        <w:numPr>
          <w:ilvl w:val="0"/>
          <w:numId w:val="16"/>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podávat informace o své činnosti pro spolek</w:t>
      </w:r>
      <w:r w:rsidR="00A6552A" w:rsidRPr="00A33610">
        <w:rPr>
          <w:rFonts w:ascii="Verdana" w:hAnsi="Verdana" w:cs="Arial"/>
          <w:sz w:val="20"/>
          <w:szCs w:val="20"/>
        </w:rPr>
        <w:t>,</w:t>
      </w:r>
    </w:p>
    <w:p w:rsidR="005943D2" w:rsidRPr="00A33610" w:rsidRDefault="00A6552A" w:rsidP="00223858">
      <w:pPr>
        <w:pStyle w:val="Odstavecseseznamem"/>
        <w:numPr>
          <w:ilvl w:val="0"/>
          <w:numId w:val="16"/>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svědomitě vykonávat funkce v orgánech spolku,</w:t>
      </w:r>
    </w:p>
    <w:p w:rsidR="00561AE0" w:rsidRPr="00A33610" w:rsidRDefault="00561AE0" w:rsidP="00223858">
      <w:pPr>
        <w:pStyle w:val="Odstavecseseznamem"/>
        <w:numPr>
          <w:ilvl w:val="0"/>
          <w:numId w:val="16"/>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platit členské příspěvky</w:t>
      </w:r>
    </w:p>
    <w:p w:rsidR="0066577D" w:rsidRPr="00A33610" w:rsidRDefault="0066577D" w:rsidP="00223858">
      <w:pPr>
        <w:pStyle w:val="Odstavecseseznamem"/>
        <w:spacing w:before="100" w:beforeAutospacing="1" w:after="100" w:afterAutospacing="1" w:line="240" w:lineRule="auto"/>
        <w:ind w:left="0"/>
        <w:jc w:val="both"/>
        <w:rPr>
          <w:rFonts w:ascii="Verdana" w:hAnsi="Verdana" w:cs="Arial"/>
          <w:sz w:val="20"/>
          <w:szCs w:val="20"/>
        </w:rPr>
      </w:pPr>
    </w:p>
    <w:p w:rsidR="00A6552A" w:rsidRPr="00A33610" w:rsidRDefault="00A6552A" w:rsidP="00223858">
      <w:pPr>
        <w:pStyle w:val="Odstavecseseznamem"/>
        <w:numPr>
          <w:ilvl w:val="2"/>
          <w:numId w:val="11"/>
        </w:numPr>
        <w:shd w:val="clear" w:color="auto" w:fill="FFFFFF"/>
        <w:spacing w:before="100" w:beforeAutospacing="1" w:after="100" w:afterAutospacing="1" w:line="240" w:lineRule="auto"/>
        <w:ind w:left="0" w:firstLine="0"/>
        <w:jc w:val="both"/>
        <w:outlineLvl w:val="2"/>
        <w:rPr>
          <w:rFonts w:ascii="Verdana" w:eastAsia="Times New Roman" w:hAnsi="Verdana" w:cs="Arial"/>
          <w:b/>
          <w:color w:val="333333"/>
          <w:sz w:val="20"/>
          <w:szCs w:val="20"/>
        </w:rPr>
      </w:pPr>
      <w:r w:rsidRPr="00A33610">
        <w:rPr>
          <w:rFonts w:ascii="Verdana" w:eastAsia="Times New Roman" w:hAnsi="Verdana" w:cs="Arial"/>
          <w:b/>
          <w:color w:val="333333"/>
          <w:sz w:val="20"/>
          <w:szCs w:val="20"/>
        </w:rPr>
        <w:t>Seznam členů</w:t>
      </w:r>
    </w:p>
    <w:p w:rsidR="00A6552A" w:rsidRPr="00A33610" w:rsidRDefault="00A6552A" w:rsidP="00223858">
      <w:pPr>
        <w:shd w:val="clear" w:color="auto" w:fill="FFFFFF"/>
        <w:spacing w:before="100" w:beforeAutospacing="1" w:after="100" w:afterAutospacing="1" w:line="240" w:lineRule="auto"/>
        <w:jc w:val="both"/>
        <w:rPr>
          <w:rFonts w:ascii="Verdana" w:eastAsia="Times New Roman" w:hAnsi="Verdana" w:cs="Arial"/>
          <w:sz w:val="20"/>
          <w:szCs w:val="20"/>
        </w:rPr>
      </w:pPr>
      <w:r w:rsidRPr="00A33610">
        <w:rPr>
          <w:rFonts w:ascii="Verdana" w:eastAsia="Times New Roman" w:hAnsi="Verdana" w:cs="Arial"/>
          <w:sz w:val="20"/>
          <w:szCs w:val="20"/>
        </w:rPr>
        <w:t>1. Spolek vede seznam svých členů (dále jen „seznam“). Do seznamu se u každého člena zapisují zejména:</w:t>
      </w:r>
    </w:p>
    <w:p w:rsidR="00A6552A" w:rsidRPr="00A33610" w:rsidRDefault="00A6552A" w:rsidP="00223858">
      <w:pPr>
        <w:pStyle w:val="Odstavecseseznamem"/>
        <w:numPr>
          <w:ilvl w:val="0"/>
          <w:numId w:val="17"/>
        </w:numPr>
        <w:shd w:val="clear" w:color="auto" w:fill="FFFFFF"/>
        <w:spacing w:before="100" w:beforeAutospacing="1" w:after="100" w:afterAutospacing="1" w:line="240" w:lineRule="auto"/>
        <w:ind w:left="0" w:firstLine="0"/>
        <w:jc w:val="both"/>
        <w:rPr>
          <w:rFonts w:ascii="Verdana" w:eastAsia="Times New Roman" w:hAnsi="Verdana" w:cs="Arial"/>
          <w:sz w:val="20"/>
          <w:szCs w:val="20"/>
        </w:rPr>
      </w:pPr>
      <w:r w:rsidRPr="00A33610">
        <w:rPr>
          <w:rFonts w:ascii="Verdana" w:eastAsia="Times New Roman" w:hAnsi="Verdana" w:cs="Arial"/>
          <w:sz w:val="20"/>
          <w:szCs w:val="20"/>
        </w:rPr>
        <w:t>jméno a příjmení, příp. též adresa jeho bydliště,</w:t>
      </w:r>
    </w:p>
    <w:p w:rsidR="00A6552A" w:rsidRPr="00A33610" w:rsidRDefault="00A6552A" w:rsidP="00223858">
      <w:pPr>
        <w:pStyle w:val="Odstavecseseznamem"/>
        <w:numPr>
          <w:ilvl w:val="0"/>
          <w:numId w:val="17"/>
        </w:numPr>
        <w:shd w:val="clear" w:color="auto" w:fill="FFFFFF"/>
        <w:spacing w:before="100" w:beforeAutospacing="1" w:after="100" w:afterAutospacing="1" w:line="240" w:lineRule="auto"/>
        <w:ind w:left="0" w:firstLine="0"/>
        <w:jc w:val="both"/>
        <w:rPr>
          <w:rFonts w:ascii="Verdana" w:eastAsia="Times New Roman" w:hAnsi="Verdana" w:cs="Arial"/>
          <w:sz w:val="20"/>
          <w:szCs w:val="20"/>
        </w:rPr>
      </w:pPr>
      <w:r w:rsidRPr="00A33610">
        <w:rPr>
          <w:rFonts w:ascii="Verdana" w:eastAsia="Times New Roman" w:hAnsi="Verdana" w:cs="Arial"/>
          <w:sz w:val="20"/>
          <w:szCs w:val="20"/>
        </w:rPr>
        <w:t>den vzniku a den zániku členství,</w:t>
      </w:r>
    </w:p>
    <w:p w:rsidR="0066577D" w:rsidRPr="00A33610" w:rsidRDefault="00A6552A" w:rsidP="0066577D">
      <w:pPr>
        <w:pStyle w:val="Odstavecseseznamem"/>
        <w:numPr>
          <w:ilvl w:val="0"/>
          <w:numId w:val="17"/>
        </w:numPr>
        <w:shd w:val="clear" w:color="auto" w:fill="FFFFFF"/>
        <w:spacing w:before="100" w:beforeAutospacing="1" w:after="100" w:afterAutospacing="1" w:line="240" w:lineRule="auto"/>
        <w:ind w:left="0" w:firstLine="0"/>
        <w:jc w:val="both"/>
        <w:rPr>
          <w:rFonts w:ascii="Verdana" w:eastAsia="Times New Roman" w:hAnsi="Verdana" w:cs="Arial"/>
          <w:sz w:val="20"/>
          <w:szCs w:val="20"/>
        </w:rPr>
      </w:pPr>
      <w:r w:rsidRPr="00A33610">
        <w:rPr>
          <w:rFonts w:ascii="Verdana" w:eastAsia="Times New Roman" w:hAnsi="Verdana" w:cs="Arial"/>
          <w:sz w:val="20"/>
          <w:szCs w:val="20"/>
        </w:rPr>
        <w:t>další kontaktní údaje, tj. emailová adresa, telefon apod</w:t>
      </w:r>
      <w:r w:rsidR="0066577D" w:rsidRPr="00A33610">
        <w:rPr>
          <w:rFonts w:ascii="Verdana" w:eastAsia="Times New Roman" w:hAnsi="Verdana" w:cs="Arial"/>
          <w:sz w:val="20"/>
          <w:szCs w:val="20"/>
        </w:rPr>
        <w:t>.</w:t>
      </w:r>
    </w:p>
    <w:p w:rsidR="00A6552A" w:rsidRPr="00A33610" w:rsidRDefault="00A6552A" w:rsidP="00223858">
      <w:pPr>
        <w:shd w:val="clear" w:color="auto" w:fill="FFFFFF"/>
        <w:spacing w:before="100" w:beforeAutospacing="1" w:after="100" w:afterAutospacing="1" w:line="240" w:lineRule="auto"/>
        <w:jc w:val="both"/>
        <w:rPr>
          <w:rFonts w:ascii="Verdana" w:eastAsia="Times New Roman" w:hAnsi="Verdana" w:cs="Arial"/>
          <w:sz w:val="20"/>
          <w:szCs w:val="20"/>
        </w:rPr>
      </w:pPr>
      <w:r w:rsidRPr="00A33610">
        <w:rPr>
          <w:rFonts w:ascii="Verdana" w:eastAsia="Times New Roman" w:hAnsi="Verdana" w:cs="Arial"/>
          <w:sz w:val="20"/>
          <w:szCs w:val="20"/>
        </w:rPr>
        <w:t>2. Za vedení seznamu je odpovědná osoba pověřená výborem. Pověřená osoba je povinna zapsat člena Spolku do seznamu ve lhůtě nejpozději do 30 dnů ode dne vzniku jeho členství. V případě zániku členství je pak pověřená osoba povinna zaznamenat tuto skutečnost v seznamu ve lhůtě do 30 dnů ode dne zániku jeho členství.</w:t>
      </w:r>
    </w:p>
    <w:p w:rsidR="00A6552A" w:rsidRPr="00A33610" w:rsidRDefault="00A6552A" w:rsidP="00561AE0">
      <w:pPr>
        <w:spacing w:before="100" w:beforeAutospacing="1" w:after="100" w:afterAutospacing="1" w:line="240" w:lineRule="auto"/>
        <w:jc w:val="both"/>
        <w:rPr>
          <w:rFonts w:ascii="Verdana" w:eastAsia="Times New Roman" w:hAnsi="Verdana" w:cs="Arial"/>
          <w:sz w:val="20"/>
          <w:szCs w:val="20"/>
        </w:rPr>
      </w:pPr>
      <w:r w:rsidRPr="00A33610">
        <w:rPr>
          <w:rFonts w:ascii="Verdana" w:eastAsia="Times New Roman" w:hAnsi="Verdana" w:cs="Arial"/>
          <w:sz w:val="20"/>
          <w:szCs w:val="20"/>
        </w:rPr>
        <w:t>3. Seznam je přístupný pouze výboru. Ostatním členům Spolku seznam přístupný není</w:t>
      </w:r>
      <w:r w:rsidR="0066577D" w:rsidRPr="00A33610">
        <w:rPr>
          <w:rFonts w:ascii="Verdana" w:eastAsia="Times New Roman" w:hAnsi="Verdana" w:cs="Arial"/>
          <w:sz w:val="20"/>
          <w:szCs w:val="20"/>
        </w:rPr>
        <w:t>.</w:t>
      </w:r>
    </w:p>
    <w:p w:rsidR="005943D2" w:rsidRPr="00A33610" w:rsidRDefault="00A6552A" w:rsidP="00223858">
      <w:pPr>
        <w:shd w:val="clear" w:color="auto" w:fill="FFFFFF"/>
        <w:spacing w:before="100" w:beforeAutospacing="1" w:after="100" w:afterAutospacing="1" w:line="240" w:lineRule="auto"/>
        <w:jc w:val="both"/>
        <w:rPr>
          <w:rFonts w:ascii="Verdana" w:eastAsia="Times New Roman" w:hAnsi="Verdana" w:cs="Arial"/>
          <w:sz w:val="20"/>
          <w:szCs w:val="20"/>
        </w:rPr>
      </w:pPr>
      <w:r w:rsidRPr="00A33610">
        <w:rPr>
          <w:rFonts w:ascii="Verdana" w:eastAsia="Times New Roman" w:hAnsi="Verdana" w:cs="Arial"/>
          <w:sz w:val="20"/>
          <w:szCs w:val="20"/>
        </w:rPr>
        <w:t>4. Seznam je neveřejný.</w:t>
      </w:r>
    </w:p>
    <w:p w:rsidR="00BC0564" w:rsidRPr="00A33610" w:rsidRDefault="0065236D" w:rsidP="00223858">
      <w:pPr>
        <w:pStyle w:val="Odstavecseseznamem"/>
        <w:numPr>
          <w:ilvl w:val="2"/>
          <w:numId w:val="11"/>
        </w:numPr>
        <w:spacing w:before="100" w:beforeAutospacing="1" w:after="100" w:afterAutospacing="1" w:line="240" w:lineRule="auto"/>
        <w:ind w:left="0" w:firstLine="0"/>
        <w:jc w:val="both"/>
        <w:rPr>
          <w:rFonts w:ascii="Verdana" w:hAnsi="Verdana" w:cs="Arial"/>
          <w:b/>
          <w:sz w:val="20"/>
          <w:szCs w:val="20"/>
        </w:rPr>
      </w:pPr>
      <w:r w:rsidRPr="00A33610">
        <w:rPr>
          <w:rFonts w:ascii="Verdana" w:hAnsi="Verdana" w:cs="Arial"/>
          <w:b/>
          <w:sz w:val="20"/>
          <w:szCs w:val="20"/>
        </w:rPr>
        <w:t>Orgány spolku</w:t>
      </w:r>
    </w:p>
    <w:p w:rsidR="00BC0564" w:rsidRPr="00A33610" w:rsidRDefault="00BC0564" w:rsidP="00223858">
      <w:pPr>
        <w:pStyle w:val="Odstavecseseznamem"/>
        <w:spacing w:before="100" w:beforeAutospacing="1" w:after="100" w:afterAutospacing="1" w:line="240" w:lineRule="auto"/>
        <w:ind w:left="0"/>
        <w:jc w:val="both"/>
        <w:rPr>
          <w:rFonts w:ascii="Verdana" w:hAnsi="Verdana" w:cs="Arial"/>
          <w:b/>
          <w:sz w:val="20"/>
          <w:szCs w:val="20"/>
        </w:rPr>
      </w:pPr>
    </w:p>
    <w:p w:rsidR="005943D2" w:rsidRPr="00A33610" w:rsidRDefault="005943D2" w:rsidP="00223858">
      <w:pPr>
        <w:pStyle w:val="Odstavecseseznamem"/>
        <w:numPr>
          <w:ilvl w:val="0"/>
          <w:numId w:val="20"/>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Orgány spolku jsou</w:t>
      </w:r>
    </w:p>
    <w:p w:rsidR="00BC0564" w:rsidRPr="00A33610" w:rsidRDefault="00BC0564" w:rsidP="00223858">
      <w:pPr>
        <w:pStyle w:val="Odstavecseseznamem"/>
        <w:spacing w:before="100" w:beforeAutospacing="1" w:after="100" w:afterAutospacing="1" w:line="240" w:lineRule="auto"/>
        <w:ind w:left="0"/>
        <w:jc w:val="both"/>
        <w:rPr>
          <w:rFonts w:ascii="Verdana" w:hAnsi="Verdana" w:cs="Arial"/>
          <w:sz w:val="20"/>
          <w:szCs w:val="20"/>
        </w:rPr>
      </w:pPr>
    </w:p>
    <w:p w:rsidR="005943D2" w:rsidRPr="00A33610" w:rsidRDefault="005943D2" w:rsidP="00223858">
      <w:pPr>
        <w:pStyle w:val="Odstavecseseznamem"/>
        <w:numPr>
          <w:ilvl w:val="0"/>
          <w:numId w:val="7"/>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Členská schůze</w:t>
      </w:r>
    </w:p>
    <w:p w:rsidR="00BC0564" w:rsidRPr="00A33610" w:rsidRDefault="005943D2" w:rsidP="00CF238E">
      <w:pPr>
        <w:pStyle w:val="Odstavecseseznamem"/>
        <w:numPr>
          <w:ilvl w:val="0"/>
          <w:numId w:val="7"/>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 xml:space="preserve">Výbor </w:t>
      </w:r>
    </w:p>
    <w:p w:rsidR="00BC0564" w:rsidRPr="00A33610" w:rsidRDefault="00BC0564" w:rsidP="00223858">
      <w:pPr>
        <w:pStyle w:val="Nadpis3"/>
        <w:numPr>
          <w:ilvl w:val="2"/>
          <w:numId w:val="11"/>
        </w:numPr>
        <w:shd w:val="clear" w:color="auto" w:fill="FFFFFF"/>
        <w:ind w:left="0" w:firstLine="0"/>
        <w:jc w:val="both"/>
        <w:rPr>
          <w:rFonts w:ascii="Verdana" w:hAnsi="Verdana" w:cs="Arial"/>
          <w:bCs w:val="0"/>
          <w:sz w:val="20"/>
          <w:szCs w:val="20"/>
        </w:rPr>
      </w:pPr>
      <w:r w:rsidRPr="00A33610">
        <w:rPr>
          <w:rFonts w:ascii="Verdana" w:hAnsi="Verdana" w:cs="Arial"/>
          <w:bCs w:val="0"/>
          <w:sz w:val="20"/>
          <w:szCs w:val="20"/>
        </w:rPr>
        <w:t>Členská schůze</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1. Členská schůze je nejvyšším orgánem Spolku.</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2. Každý člen je oprávněn účastnit se zasedání členské schůze a požadovat i dostat na něm vysvětlení záležitostí Spolku, vztahuje-li se požadované vysvětlení k předmětu zasedání členské schůze.</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3. Členskou schůzi svolává výbor Spolku nejméně jedenkrát do roka.</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 xml:space="preserve">4. Zasedání členské schůze musí být svoláno písemnou pozvánkou, zaslanou všem členům Spolku na jejich e-mailovou adresu uvedenou v seznamu, a to ve lhůtě nejméně </w:t>
      </w:r>
      <w:r w:rsidR="0066577D" w:rsidRPr="00A33610">
        <w:rPr>
          <w:rFonts w:ascii="Verdana" w:hAnsi="Verdana" w:cs="Arial"/>
          <w:sz w:val="20"/>
          <w:szCs w:val="20"/>
        </w:rPr>
        <w:t>5</w:t>
      </w:r>
      <w:r w:rsidRPr="00A33610">
        <w:rPr>
          <w:rFonts w:ascii="Verdana" w:hAnsi="Verdana" w:cs="Arial"/>
          <w:sz w:val="20"/>
          <w:szCs w:val="20"/>
        </w:rPr>
        <w:t xml:space="preserve"> dní přede dnem jeho konání. Pozvánka musí obsahovat alespoň místo, čas a pořad zasedání. Místo a čas zasedání se určí tak, aby co nejméně omezovaly možnost členů se ho účastnit.</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lastRenderedPageBreak/>
        <w:t>5. Výbor Spolku vždy svolá zasedání členské schůze též z podnětu alespoň třetiny členů Spolku. Nesvolá-li výbor Spolku zasedání členské schůze do 30 dnů od doručení takového podnětu, může ten, kdo podnět podal, svolat zasedání členské schůze na náklady Spolku sám. Je-li zasedání svoláno z podnětu osob či orgánu uvedených v první větě tohoto odstavce, může být pořad zasedání proti návrhu uvedenému v podnětu změněn jen se souhlasem toho, kdo podnět podal.</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6. Kdo zasedání svolal, může je odvolat nebo odložit stejným způsobem, jakým bylo svoláno.</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7. Členskou schůzi zahajuje a předsedá jí předseda výboru, příp. v jeho nepřítomnosti místopředseda výboru či jiný pověřený člen Spolku.</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8. Členská schůze zejména:</w:t>
      </w:r>
    </w:p>
    <w:p w:rsidR="00BC0564" w:rsidRPr="00A33610" w:rsidRDefault="00BC0564" w:rsidP="00223858">
      <w:pPr>
        <w:pStyle w:val="Normlnweb"/>
        <w:numPr>
          <w:ilvl w:val="1"/>
          <w:numId w:val="21"/>
        </w:numPr>
        <w:shd w:val="clear" w:color="auto" w:fill="FFFFFF"/>
        <w:ind w:left="0" w:firstLine="0"/>
        <w:jc w:val="both"/>
        <w:rPr>
          <w:rFonts w:ascii="Verdana" w:hAnsi="Verdana" w:cs="Arial"/>
          <w:sz w:val="20"/>
          <w:szCs w:val="20"/>
        </w:rPr>
      </w:pPr>
      <w:r w:rsidRPr="00A33610">
        <w:rPr>
          <w:rFonts w:ascii="Verdana" w:hAnsi="Verdana" w:cs="Arial"/>
          <w:sz w:val="20"/>
          <w:szCs w:val="20"/>
        </w:rPr>
        <w:t>rozhoduje o změnách stanov,</w:t>
      </w:r>
    </w:p>
    <w:p w:rsidR="00BC0564" w:rsidRPr="00A33610" w:rsidRDefault="00BC0564" w:rsidP="00223858">
      <w:pPr>
        <w:pStyle w:val="Normlnweb"/>
        <w:numPr>
          <w:ilvl w:val="1"/>
          <w:numId w:val="21"/>
        </w:numPr>
        <w:shd w:val="clear" w:color="auto" w:fill="FFFFFF"/>
        <w:ind w:left="0" w:firstLine="0"/>
        <w:jc w:val="both"/>
        <w:rPr>
          <w:rFonts w:ascii="Verdana" w:hAnsi="Verdana" w:cs="Arial"/>
          <w:sz w:val="20"/>
          <w:szCs w:val="20"/>
        </w:rPr>
      </w:pPr>
      <w:r w:rsidRPr="00A33610">
        <w:rPr>
          <w:rFonts w:ascii="Verdana" w:hAnsi="Verdana" w:cs="Arial"/>
          <w:sz w:val="20"/>
          <w:szCs w:val="20"/>
        </w:rPr>
        <w:t>určuje hlavní zaměření činnosti Spolku a jeho cíle,</w:t>
      </w:r>
    </w:p>
    <w:p w:rsidR="00BC0564" w:rsidRPr="00A33610" w:rsidRDefault="00BC0564" w:rsidP="00223858">
      <w:pPr>
        <w:pStyle w:val="Normlnweb"/>
        <w:numPr>
          <w:ilvl w:val="1"/>
          <w:numId w:val="21"/>
        </w:numPr>
        <w:shd w:val="clear" w:color="auto" w:fill="FFFFFF"/>
        <w:ind w:left="0" w:firstLine="0"/>
        <w:jc w:val="both"/>
        <w:rPr>
          <w:rFonts w:ascii="Verdana" w:hAnsi="Verdana" w:cs="Arial"/>
          <w:sz w:val="20"/>
          <w:szCs w:val="20"/>
        </w:rPr>
      </w:pPr>
      <w:r w:rsidRPr="00A33610">
        <w:rPr>
          <w:rFonts w:ascii="Verdana" w:hAnsi="Verdana" w:cs="Arial"/>
          <w:sz w:val="20"/>
          <w:szCs w:val="20"/>
        </w:rPr>
        <w:t>schvaluje hospodaření Spolku (tj. rozpočet a roční uzávěrku),</w:t>
      </w:r>
    </w:p>
    <w:p w:rsidR="00BC0564" w:rsidRPr="00A33610" w:rsidRDefault="00BC0564" w:rsidP="00223858">
      <w:pPr>
        <w:pStyle w:val="Normlnweb"/>
        <w:numPr>
          <w:ilvl w:val="1"/>
          <w:numId w:val="21"/>
        </w:numPr>
        <w:shd w:val="clear" w:color="auto" w:fill="FFFFFF"/>
        <w:ind w:left="0" w:firstLine="0"/>
        <w:jc w:val="both"/>
        <w:rPr>
          <w:rFonts w:ascii="Verdana" w:hAnsi="Verdana" w:cs="Arial"/>
          <w:sz w:val="20"/>
          <w:szCs w:val="20"/>
        </w:rPr>
      </w:pPr>
      <w:r w:rsidRPr="00A33610">
        <w:rPr>
          <w:rFonts w:ascii="Verdana" w:hAnsi="Verdana" w:cs="Arial"/>
          <w:sz w:val="20"/>
          <w:szCs w:val="20"/>
        </w:rPr>
        <w:t>volí členy výboru,</w:t>
      </w:r>
    </w:p>
    <w:p w:rsidR="00BC0564" w:rsidRPr="00A33610" w:rsidRDefault="00BC0564" w:rsidP="00223858">
      <w:pPr>
        <w:pStyle w:val="Normlnweb"/>
        <w:numPr>
          <w:ilvl w:val="1"/>
          <w:numId w:val="21"/>
        </w:numPr>
        <w:shd w:val="clear" w:color="auto" w:fill="FFFFFF"/>
        <w:ind w:left="0" w:firstLine="0"/>
        <w:jc w:val="both"/>
        <w:rPr>
          <w:rFonts w:ascii="Verdana" w:hAnsi="Verdana" w:cs="Arial"/>
          <w:sz w:val="20"/>
          <w:szCs w:val="20"/>
        </w:rPr>
      </w:pPr>
      <w:r w:rsidRPr="00A33610">
        <w:rPr>
          <w:rFonts w:ascii="Verdana" w:hAnsi="Verdana" w:cs="Arial"/>
          <w:sz w:val="20"/>
          <w:szCs w:val="20"/>
        </w:rPr>
        <w:t>rozhoduje o zrušení Spolku s likvidací nebo o jeho přeměně,</w:t>
      </w:r>
    </w:p>
    <w:p w:rsidR="00BC0564" w:rsidRPr="00A33610" w:rsidRDefault="00BC0564" w:rsidP="00223858">
      <w:pPr>
        <w:pStyle w:val="Normlnweb"/>
        <w:numPr>
          <w:ilvl w:val="1"/>
          <w:numId w:val="21"/>
        </w:numPr>
        <w:shd w:val="clear" w:color="auto" w:fill="FFFFFF"/>
        <w:ind w:left="0" w:firstLine="0"/>
        <w:jc w:val="both"/>
        <w:rPr>
          <w:rFonts w:ascii="Verdana" w:hAnsi="Verdana" w:cs="Arial"/>
          <w:sz w:val="20"/>
          <w:szCs w:val="20"/>
        </w:rPr>
      </w:pPr>
      <w:r w:rsidRPr="00A33610">
        <w:rPr>
          <w:rFonts w:ascii="Verdana" w:hAnsi="Verdana" w:cs="Arial"/>
          <w:sz w:val="20"/>
          <w:szCs w:val="20"/>
        </w:rPr>
        <w:t>jmenuje likvidátora,</w:t>
      </w:r>
    </w:p>
    <w:p w:rsidR="00BC0564" w:rsidRPr="00A33610" w:rsidRDefault="00BC0564" w:rsidP="00223858">
      <w:pPr>
        <w:pStyle w:val="Normlnweb"/>
        <w:numPr>
          <w:ilvl w:val="1"/>
          <w:numId w:val="21"/>
        </w:numPr>
        <w:shd w:val="clear" w:color="auto" w:fill="FFFFFF"/>
        <w:ind w:left="0" w:firstLine="0"/>
        <w:jc w:val="both"/>
        <w:rPr>
          <w:rFonts w:ascii="Verdana" w:hAnsi="Verdana" w:cs="Arial"/>
          <w:sz w:val="20"/>
          <w:szCs w:val="20"/>
        </w:rPr>
      </w:pPr>
      <w:r w:rsidRPr="00A33610">
        <w:rPr>
          <w:rFonts w:ascii="Verdana" w:hAnsi="Verdana" w:cs="Arial"/>
          <w:sz w:val="20"/>
          <w:szCs w:val="20"/>
        </w:rPr>
        <w:t>stanovuje výši členského příspěvku,</w:t>
      </w:r>
    </w:p>
    <w:p w:rsidR="000726E6" w:rsidRPr="00A33610" w:rsidRDefault="00BC0564" w:rsidP="00223858">
      <w:pPr>
        <w:pStyle w:val="Normlnweb"/>
        <w:numPr>
          <w:ilvl w:val="1"/>
          <w:numId w:val="21"/>
        </w:numPr>
        <w:shd w:val="clear" w:color="auto" w:fill="FFFFFF"/>
        <w:ind w:left="0" w:firstLine="0"/>
        <w:jc w:val="both"/>
        <w:rPr>
          <w:rFonts w:ascii="Verdana" w:hAnsi="Verdana" w:cs="Arial"/>
          <w:sz w:val="20"/>
          <w:szCs w:val="20"/>
        </w:rPr>
      </w:pPr>
      <w:r w:rsidRPr="00A33610">
        <w:rPr>
          <w:rFonts w:ascii="Verdana" w:hAnsi="Verdana" w:cs="Arial"/>
          <w:sz w:val="20"/>
          <w:szCs w:val="20"/>
        </w:rPr>
        <w:t>přijímá další rozhodnutí, která si vyhradí, případně další rozhodnutí stanovená zákonem a těmito stanovami.</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9. Členská schůze je schopna se usnášet, je-li přítomn</w:t>
      </w:r>
      <w:r w:rsidR="000726E6" w:rsidRPr="00A33610">
        <w:rPr>
          <w:rFonts w:ascii="Verdana" w:hAnsi="Verdana" w:cs="Arial"/>
          <w:sz w:val="20"/>
          <w:szCs w:val="20"/>
        </w:rPr>
        <w:t xml:space="preserve">a alespoň nadpoloviční většina všech členů. </w:t>
      </w:r>
      <w:r w:rsidRPr="00A33610">
        <w:rPr>
          <w:rFonts w:ascii="Verdana" w:hAnsi="Verdana" w:cs="Arial"/>
          <w:sz w:val="20"/>
          <w:szCs w:val="20"/>
        </w:rPr>
        <w:t>Každý člen má jeden hlas. Rozhodnutí o změně stanov a rozhodnutí o zrušení nebo přeměně Spolku vyžaduje souhlas nejméně dvou třetin členů přítomných vdobě usnášení; vostatních případech členská schůze usnesení přijímá nadpoloviční většinou členů přítomných v době usnášení.</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10. Člen se účastní zasedání členské schůze osobně nebo na základě plné moci. Plná moc musí být písemná, musí z ní vyplývat, zda se vztahuje na zastoupení na jedné či na vícero členských schůzích včetně konkrétního data konání, příp. konkrétního období konání zasedání členských schůzí. Podpis zmocnitele nemusí být úředně ověřen.</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11. Výbor Spolku zajistí vyhotovení zápisu ze zasedání členské schůze do 30 dnů od jejího ukončení. Není-li to možné, vyhotoví zápis ten, kdo zasedání předsedal nebo koho tím pověřila členská schůze.</w:t>
      </w:r>
    </w:p>
    <w:p w:rsidR="00BC0564" w:rsidRPr="00A33610" w:rsidRDefault="00BC0564" w:rsidP="00223858">
      <w:pPr>
        <w:pStyle w:val="Normlnweb"/>
        <w:shd w:val="clear" w:color="auto" w:fill="FFFFFF"/>
        <w:jc w:val="both"/>
        <w:rPr>
          <w:rFonts w:ascii="Verdana" w:hAnsi="Verdana" w:cs="Arial"/>
          <w:sz w:val="20"/>
          <w:szCs w:val="20"/>
        </w:rPr>
      </w:pPr>
      <w:r w:rsidRPr="00A33610">
        <w:rPr>
          <w:rFonts w:ascii="Verdana" w:hAnsi="Verdana" w:cs="Arial"/>
          <w:sz w:val="20"/>
          <w:szCs w:val="20"/>
        </w:rPr>
        <w:t>12. Není-li členská schůze na svém zasedání schopna se usnášet, může výbor Spolku nebo ten, kdo původní zasedání svolal, svolat novou pozvánkou ve lhůtě 15 dnů od předchozího zasedání členskou schůzi na náhradní zasedání. Z pozvánky musí být zřejmé, že se jedná o náhradní zasedání členské schůze.</w:t>
      </w:r>
    </w:p>
    <w:p w:rsidR="00433C50" w:rsidRPr="00A33610" w:rsidRDefault="00BC0564" w:rsidP="00A33610">
      <w:pPr>
        <w:pStyle w:val="Normlnweb"/>
        <w:shd w:val="clear" w:color="auto" w:fill="FFFFFF"/>
        <w:jc w:val="both"/>
        <w:rPr>
          <w:rFonts w:ascii="Verdana" w:hAnsi="Verdana" w:cs="Arial"/>
          <w:sz w:val="20"/>
          <w:szCs w:val="20"/>
        </w:rPr>
      </w:pPr>
      <w:r w:rsidRPr="00A33610">
        <w:rPr>
          <w:rFonts w:ascii="Verdana" w:hAnsi="Verdana" w:cs="Arial"/>
          <w:sz w:val="20"/>
          <w:szCs w:val="20"/>
        </w:rPr>
        <w:t>13. Náhradní zasedání členské schůze se musí konat nejpozději do šesti týdnů ode dne, na který bylo zasedání členské schůze předtím svoláno. Na náhradním zasedání může členská schůze jednat jen o záležitostech zařazených na pořad předchozího zasedání. Usnesení může přijmout nadpoloviční, příp. kvalifikovanou, většinou obdobně, jak je uvedeno v odst. 9 výše, avšak za účasti již libovolného počtu členů.</w:t>
      </w:r>
    </w:p>
    <w:p w:rsidR="00433C50" w:rsidRPr="00A33610" w:rsidRDefault="00C973CE" w:rsidP="00433C50">
      <w:pPr>
        <w:pStyle w:val="Odstavecseseznamem"/>
        <w:numPr>
          <w:ilvl w:val="2"/>
          <w:numId w:val="11"/>
        </w:numPr>
        <w:spacing w:before="100" w:beforeAutospacing="1" w:after="100" w:afterAutospacing="1" w:line="240" w:lineRule="auto"/>
        <w:ind w:left="0" w:firstLine="0"/>
        <w:jc w:val="both"/>
        <w:rPr>
          <w:rFonts w:ascii="Verdana" w:hAnsi="Verdana" w:cs="Arial"/>
          <w:b/>
          <w:sz w:val="20"/>
          <w:szCs w:val="20"/>
        </w:rPr>
      </w:pPr>
      <w:r w:rsidRPr="00A33610">
        <w:rPr>
          <w:rFonts w:ascii="Verdana" w:hAnsi="Verdana" w:cs="Arial"/>
          <w:b/>
          <w:sz w:val="20"/>
          <w:szCs w:val="20"/>
        </w:rPr>
        <w:t>Výbor</w:t>
      </w:r>
    </w:p>
    <w:p w:rsidR="00606E36" w:rsidRPr="00A33610" w:rsidRDefault="000726E6"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V</w:t>
      </w:r>
      <w:r w:rsidR="00C973CE" w:rsidRPr="00A33610">
        <w:rPr>
          <w:rFonts w:ascii="Verdana" w:hAnsi="Verdana" w:cs="Arial"/>
          <w:sz w:val="20"/>
          <w:szCs w:val="20"/>
        </w:rPr>
        <w:t>ýbor je statutárním orgánem spolku. Výbor za svou činnost odpovídá členské schůzi.</w:t>
      </w:r>
    </w:p>
    <w:p w:rsidR="000726E6" w:rsidRPr="00A33610" w:rsidRDefault="00C973CE"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 xml:space="preserve">Výbor je kolektivním orgánem a má tři členy. </w:t>
      </w:r>
    </w:p>
    <w:p w:rsidR="00492F69" w:rsidRPr="00A33610" w:rsidRDefault="00492F69"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Výbor za svou činnost odpovídá členské schůzi.</w:t>
      </w:r>
    </w:p>
    <w:p w:rsidR="00492F69" w:rsidRPr="00A33610" w:rsidRDefault="00492F69"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lastRenderedPageBreak/>
        <w:t xml:space="preserve">Výbor rozhoduje o záležitostech Spolku ve sboru. Je schopen se usnášet za přítomnosti nebo jiné účasti většiny svých členů a rozhoduje nadpoloviční většinou hlasů přítomných členů. Při rovnosti hlasů je rozhodující hlas předsedy výboru. </w:t>
      </w:r>
    </w:p>
    <w:p w:rsidR="00411692" w:rsidRPr="00A33610" w:rsidRDefault="00492F69"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sz w:val="20"/>
          <w:szCs w:val="20"/>
        </w:rPr>
        <w:t xml:space="preserve">Připouští se rozhodování výboru i mimo zasedání v písemné formě nebo s využitím technických prostředků. </w:t>
      </w:r>
    </w:p>
    <w:p w:rsidR="00492F69" w:rsidRPr="00A33610" w:rsidRDefault="00492F69"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color w:val="333333"/>
          <w:sz w:val="20"/>
          <w:szCs w:val="20"/>
        </w:rPr>
        <w:t>Členové výboru jsou voleni členskou schůzí. Funkční období člena výboru j</w:t>
      </w:r>
      <w:r w:rsidR="00193BFF" w:rsidRPr="00A33610">
        <w:rPr>
          <w:rFonts w:ascii="Verdana" w:hAnsi="Verdana" w:cs="Arial"/>
          <w:color w:val="333333"/>
          <w:sz w:val="20"/>
          <w:szCs w:val="20"/>
        </w:rPr>
        <w:t>sou 3 roky</w:t>
      </w:r>
      <w:r w:rsidRPr="00A33610">
        <w:rPr>
          <w:rFonts w:ascii="Verdana" w:hAnsi="Verdana" w:cs="Arial"/>
          <w:color w:val="333333"/>
          <w:sz w:val="20"/>
          <w:szCs w:val="20"/>
        </w:rPr>
        <w:t>. Člen výboru může být do své funkce zvolen opětovně. Člen výboru musí být členem Spolku.</w:t>
      </w:r>
    </w:p>
    <w:p w:rsidR="00492F69" w:rsidRPr="00A33610" w:rsidRDefault="00492F69"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color w:val="333333"/>
          <w:sz w:val="20"/>
          <w:szCs w:val="20"/>
        </w:rPr>
        <w:t>Člen výboru je povinen vykonávat svoji funkci osobně, s nezbytnou loajalitou i s potřebnými znalostmi a pečlivostí. Člen výboru však může zmocnit pro jednotlivý případ jiného člena výboru, aby za něho při jeho neúčasti hlasoval</w:t>
      </w:r>
      <w:r w:rsidR="00411692" w:rsidRPr="00A33610">
        <w:rPr>
          <w:rFonts w:ascii="Verdana" w:hAnsi="Verdana" w:cs="Arial"/>
          <w:color w:val="333333"/>
          <w:sz w:val="20"/>
          <w:szCs w:val="20"/>
        </w:rPr>
        <w:t>.</w:t>
      </w:r>
    </w:p>
    <w:p w:rsidR="00492F69" w:rsidRPr="00A33610" w:rsidRDefault="00492F69"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color w:val="333333"/>
          <w:sz w:val="20"/>
          <w:szCs w:val="20"/>
        </w:rPr>
        <w:t>Zasedání výboru svolává a řídí jeho předseda, příp. v nepřítomnosti předsedy místopředseda nebo jiný pověřený člen výboru, a to dle potřeby, nejméně však jednou ročně. Zasedání výboru je neveřejné.</w:t>
      </w:r>
    </w:p>
    <w:p w:rsidR="00411692" w:rsidRPr="00A33610" w:rsidRDefault="00492F69" w:rsidP="00223858">
      <w:pPr>
        <w:pStyle w:val="Odstavecseseznamem"/>
        <w:numPr>
          <w:ilvl w:val="4"/>
          <w:numId w:val="11"/>
        </w:numPr>
        <w:spacing w:before="100" w:beforeAutospacing="1" w:after="100" w:afterAutospacing="1" w:line="240" w:lineRule="auto"/>
        <w:ind w:left="0" w:firstLine="0"/>
        <w:jc w:val="both"/>
        <w:rPr>
          <w:rFonts w:ascii="Verdana" w:hAnsi="Verdana" w:cs="Arial"/>
          <w:sz w:val="20"/>
          <w:szCs w:val="20"/>
        </w:rPr>
      </w:pPr>
      <w:r w:rsidRPr="00A33610">
        <w:rPr>
          <w:rFonts w:ascii="Verdana" w:hAnsi="Verdana" w:cs="Arial"/>
          <w:color w:val="333333"/>
          <w:sz w:val="20"/>
          <w:szCs w:val="20"/>
        </w:rPr>
        <w:t xml:space="preserve">Výbor rozhoduje o všech záležitostech, které nejsou těmito stanovami nebo zákonem svěřeny do působnosti členské schůze nebo jiného orgánu Spolku. </w:t>
      </w:r>
    </w:p>
    <w:p w:rsidR="00411692" w:rsidRPr="00A33610" w:rsidRDefault="00411692" w:rsidP="00223858">
      <w:pPr>
        <w:pStyle w:val="Odstavecseseznamem"/>
        <w:spacing w:before="100" w:beforeAutospacing="1" w:after="100" w:afterAutospacing="1" w:line="240" w:lineRule="auto"/>
        <w:ind w:left="0"/>
        <w:jc w:val="both"/>
        <w:rPr>
          <w:rFonts w:ascii="Verdana" w:hAnsi="Verdana" w:cs="Arial"/>
          <w:color w:val="333333"/>
          <w:sz w:val="20"/>
          <w:szCs w:val="20"/>
        </w:rPr>
      </w:pPr>
    </w:p>
    <w:p w:rsidR="00492F69" w:rsidRPr="00A33610" w:rsidRDefault="00492F69" w:rsidP="00223858">
      <w:pPr>
        <w:pStyle w:val="Odstavecseseznamem"/>
        <w:spacing w:before="100" w:beforeAutospacing="1" w:after="100" w:afterAutospacing="1" w:line="240" w:lineRule="auto"/>
        <w:ind w:left="0"/>
        <w:jc w:val="both"/>
        <w:rPr>
          <w:rFonts w:ascii="Verdana" w:hAnsi="Verdana" w:cs="Arial"/>
          <w:sz w:val="20"/>
          <w:szCs w:val="20"/>
        </w:rPr>
      </w:pPr>
      <w:r w:rsidRPr="00A33610">
        <w:rPr>
          <w:rFonts w:ascii="Verdana" w:hAnsi="Verdana" w:cs="Arial"/>
          <w:color w:val="333333"/>
          <w:sz w:val="20"/>
          <w:szCs w:val="20"/>
        </w:rPr>
        <w:t>Výbor zejména:</w:t>
      </w:r>
    </w:p>
    <w:p w:rsidR="00492F69" w:rsidRPr="00A33610" w:rsidRDefault="00411692" w:rsidP="00223858">
      <w:pPr>
        <w:pStyle w:val="Normlnweb"/>
        <w:shd w:val="clear" w:color="auto" w:fill="FFFFFF"/>
        <w:jc w:val="both"/>
        <w:rPr>
          <w:rFonts w:ascii="Verdana" w:hAnsi="Verdana" w:cs="Arial"/>
          <w:color w:val="333333"/>
          <w:sz w:val="20"/>
          <w:szCs w:val="20"/>
        </w:rPr>
      </w:pPr>
      <w:r w:rsidRPr="00A33610">
        <w:rPr>
          <w:rFonts w:ascii="Verdana" w:hAnsi="Verdana" w:cs="Arial"/>
          <w:color w:val="333333"/>
          <w:sz w:val="20"/>
          <w:szCs w:val="20"/>
        </w:rPr>
        <w:t>a) v</w:t>
      </w:r>
      <w:r w:rsidR="00492F69" w:rsidRPr="00A33610">
        <w:rPr>
          <w:rFonts w:ascii="Verdana" w:hAnsi="Verdana" w:cs="Arial"/>
          <w:color w:val="333333"/>
          <w:sz w:val="20"/>
          <w:szCs w:val="20"/>
        </w:rPr>
        <w:t>olí ze svého středu předsedu a místopředsedu výboru,</w:t>
      </w:r>
    </w:p>
    <w:p w:rsidR="00492F69" w:rsidRPr="00A33610" w:rsidRDefault="00492F69" w:rsidP="00223858">
      <w:pPr>
        <w:pStyle w:val="Normlnweb"/>
        <w:shd w:val="clear" w:color="auto" w:fill="FFFFFF"/>
        <w:jc w:val="both"/>
        <w:rPr>
          <w:rFonts w:ascii="Verdana" w:hAnsi="Verdana" w:cs="Arial"/>
          <w:color w:val="333333"/>
          <w:sz w:val="20"/>
          <w:szCs w:val="20"/>
        </w:rPr>
      </w:pPr>
      <w:r w:rsidRPr="00A33610">
        <w:rPr>
          <w:rFonts w:ascii="Verdana" w:hAnsi="Verdana" w:cs="Arial"/>
          <w:color w:val="333333"/>
          <w:sz w:val="20"/>
          <w:szCs w:val="20"/>
        </w:rPr>
        <w:t>b) předkládá členské schůzi zprávu o hospodaření,</w:t>
      </w:r>
    </w:p>
    <w:p w:rsidR="00492F69" w:rsidRPr="00A33610" w:rsidRDefault="00492F69" w:rsidP="00223858">
      <w:pPr>
        <w:pStyle w:val="Normlnweb"/>
        <w:shd w:val="clear" w:color="auto" w:fill="FFFFFF"/>
        <w:jc w:val="both"/>
        <w:rPr>
          <w:rFonts w:ascii="Verdana" w:hAnsi="Verdana" w:cs="Arial"/>
          <w:color w:val="333333"/>
          <w:sz w:val="20"/>
          <w:szCs w:val="20"/>
        </w:rPr>
      </w:pPr>
      <w:r w:rsidRPr="00A33610">
        <w:rPr>
          <w:rFonts w:ascii="Verdana" w:hAnsi="Verdana" w:cs="Arial"/>
          <w:color w:val="333333"/>
          <w:sz w:val="20"/>
          <w:szCs w:val="20"/>
        </w:rPr>
        <w:t>c) řídí činnost a hospodaření spolku,</w:t>
      </w:r>
    </w:p>
    <w:p w:rsidR="00492F69" w:rsidRPr="00A33610" w:rsidRDefault="00492F69" w:rsidP="00223858">
      <w:pPr>
        <w:pStyle w:val="Normlnweb"/>
        <w:shd w:val="clear" w:color="auto" w:fill="FFFFFF"/>
        <w:jc w:val="both"/>
        <w:rPr>
          <w:rFonts w:ascii="Verdana" w:hAnsi="Verdana" w:cs="Arial"/>
          <w:color w:val="333333"/>
          <w:sz w:val="20"/>
          <w:szCs w:val="20"/>
        </w:rPr>
      </w:pPr>
      <w:r w:rsidRPr="00A33610">
        <w:rPr>
          <w:rFonts w:ascii="Verdana" w:hAnsi="Verdana" w:cs="Arial"/>
          <w:color w:val="333333"/>
          <w:sz w:val="20"/>
          <w:szCs w:val="20"/>
        </w:rPr>
        <w:t>d) svolává členskou schůzi,</w:t>
      </w:r>
    </w:p>
    <w:p w:rsidR="00492F69" w:rsidRPr="00A33610" w:rsidRDefault="00492F69" w:rsidP="00223858">
      <w:pPr>
        <w:pStyle w:val="Normlnweb"/>
        <w:shd w:val="clear" w:color="auto" w:fill="FFFFFF"/>
        <w:jc w:val="both"/>
        <w:rPr>
          <w:rFonts w:ascii="Verdana" w:hAnsi="Verdana" w:cs="Arial"/>
          <w:color w:val="333333"/>
          <w:sz w:val="20"/>
          <w:szCs w:val="20"/>
        </w:rPr>
      </w:pPr>
      <w:r w:rsidRPr="00A33610">
        <w:rPr>
          <w:rFonts w:ascii="Verdana" w:hAnsi="Verdana" w:cs="Arial"/>
          <w:color w:val="333333"/>
          <w:sz w:val="20"/>
          <w:szCs w:val="20"/>
        </w:rPr>
        <w:t>e) přijímá vnitřní předpisy týkající se hospodaření,</w:t>
      </w:r>
    </w:p>
    <w:p w:rsidR="00492F69" w:rsidRPr="00A33610" w:rsidRDefault="00492F69" w:rsidP="00223858">
      <w:pPr>
        <w:pStyle w:val="Normlnweb"/>
        <w:shd w:val="clear" w:color="auto" w:fill="FFFFFF"/>
        <w:jc w:val="both"/>
        <w:rPr>
          <w:rFonts w:ascii="Verdana" w:hAnsi="Verdana" w:cs="Arial"/>
          <w:color w:val="333333"/>
          <w:sz w:val="20"/>
          <w:szCs w:val="20"/>
        </w:rPr>
      </w:pPr>
      <w:r w:rsidRPr="00A33610">
        <w:rPr>
          <w:rFonts w:ascii="Verdana" w:hAnsi="Verdana" w:cs="Arial"/>
          <w:color w:val="333333"/>
          <w:sz w:val="20"/>
          <w:szCs w:val="20"/>
        </w:rPr>
        <w:t>f) rozhoduje o přijetí či nepřijetí za člena Spolku, o vyloučení člena Spolku</w:t>
      </w:r>
      <w:r w:rsidR="00441F70" w:rsidRPr="00A33610">
        <w:rPr>
          <w:rFonts w:ascii="Verdana" w:hAnsi="Verdana" w:cs="Arial"/>
          <w:color w:val="333333"/>
          <w:sz w:val="20"/>
          <w:szCs w:val="20"/>
        </w:rPr>
        <w:t xml:space="preserve">, </w:t>
      </w:r>
      <w:r w:rsidRPr="00A33610">
        <w:rPr>
          <w:rFonts w:ascii="Verdana" w:hAnsi="Verdana" w:cs="Arial"/>
          <w:color w:val="333333"/>
          <w:sz w:val="20"/>
          <w:szCs w:val="20"/>
        </w:rPr>
        <w:t xml:space="preserve">přijímá </w:t>
      </w:r>
      <w:r w:rsidR="00441F70" w:rsidRPr="00A33610">
        <w:rPr>
          <w:rFonts w:ascii="Verdana" w:hAnsi="Verdana" w:cs="Arial"/>
          <w:color w:val="333333"/>
          <w:sz w:val="20"/>
          <w:szCs w:val="20"/>
        </w:rPr>
        <w:t>oznámen</w:t>
      </w:r>
      <w:r w:rsidRPr="00A33610">
        <w:rPr>
          <w:rFonts w:ascii="Verdana" w:hAnsi="Verdana" w:cs="Arial"/>
          <w:color w:val="333333"/>
          <w:sz w:val="20"/>
          <w:szCs w:val="20"/>
        </w:rPr>
        <w:t>í člena o vystoupení ze Spolku,</w:t>
      </w:r>
    </w:p>
    <w:p w:rsidR="00492F69" w:rsidRPr="00A33610" w:rsidRDefault="00492F69" w:rsidP="00223858">
      <w:pPr>
        <w:pStyle w:val="Normlnweb"/>
        <w:shd w:val="clear" w:color="auto" w:fill="FFFFFF"/>
        <w:jc w:val="both"/>
        <w:rPr>
          <w:rFonts w:ascii="Verdana" w:hAnsi="Verdana" w:cs="Arial"/>
          <w:color w:val="333333"/>
          <w:sz w:val="20"/>
          <w:szCs w:val="20"/>
        </w:rPr>
      </w:pPr>
      <w:r w:rsidRPr="00A33610">
        <w:rPr>
          <w:rFonts w:ascii="Verdana" w:hAnsi="Verdana" w:cs="Arial"/>
          <w:color w:val="333333"/>
          <w:sz w:val="20"/>
          <w:szCs w:val="20"/>
        </w:rPr>
        <w:t>g) řídí činnost Spolku v období mezi zasedáními členské schůze.</w:t>
      </w:r>
    </w:p>
    <w:p w:rsidR="00606E36" w:rsidRPr="00A33610" w:rsidRDefault="00492F69" w:rsidP="00223858">
      <w:pPr>
        <w:pStyle w:val="Normlnweb"/>
        <w:shd w:val="clear" w:color="auto" w:fill="FFFFFF"/>
        <w:jc w:val="both"/>
        <w:rPr>
          <w:rFonts w:ascii="Verdana" w:hAnsi="Verdana" w:cs="Arial"/>
          <w:color w:val="333333"/>
          <w:sz w:val="20"/>
          <w:szCs w:val="20"/>
        </w:rPr>
      </w:pPr>
      <w:r w:rsidRPr="00A33610">
        <w:rPr>
          <w:rFonts w:ascii="Verdana" w:hAnsi="Verdana" w:cs="Arial"/>
          <w:color w:val="333333"/>
          <w:sz w:val="20"/>
          <w:szCs w:val="20"/>
        </w:rPr>
        <w:t>9. Spolek zastupuje předseda nebo místopředseda výboru, a to každý samostatně. Předseda nebo místopředseda výboru mohou pověřit další členy Spolku ke konkrétnímu jednání či kvýkonu konkrétní činnosti vrámci organizace Spolku, vše vsouladu se stanovami a cíli Spolku. Jde – li o zastupování Spolku při právním jednání, které je uzavíráno v písemné formě, musí být toto pověření vždy písemné.</w:t>
      </w:r>
    </w:p>
    <w:p w:rsidR="00492F69" w:rsidRPr="00A33610" w:rsidRDefault="00441F70" w:rsidP="00223858">
      <w:pPr>
        <w:shd w:val="clear" w:color="auto" w:fill="FFFFFF"/>
        <w:spacing w:before="100" w:beforeAutospacing="1" w:after="100" w:afterAutospacing="1" w:line="240" w:lineRule="auto"/>
        <w:jc w:val="both"/>
        <w:outlineLvl w:val="2"/>
        <w:rPr>
          <w:rFonts w:ascii="Verdana" w:eastAsia="Times New Roman" w:hAnsi="Verdana" w:cs="Arial"/>
          <w:b/>
          <w:color w:val="333333"/>
          <w:sz w:val="20"/>
          <w:szCs w:val="20"/>
        </w:rPr>
      </w:pPr>
      <w:r w:rsidRPr="00A33610">
        <w:rPr>
          <w:rFonts w:ascii="Verdana" w:eastAsia="Times New Roman" w:hAnsi="Verdana" w:cs="Arial"/>
          <w:b/>
          <w:color w:val="333333"/>
          <w:sz w:val="20"/>
          <w:szCs w:val="20"/>
        </w:rPr>
        <w:t xml:space="preserve">IX. </w:t>
      </w:r>
      <w:r w:rsidR="00492F69" w:rsidRPr="00A33610">
        <w:rPr>
          <w:rFonts w:ascii="Verdana" w:eastAsia="Times New Roman" w:hAnsi="Verdana" w:cs="Arial"/>
          <w:b/>
          <w:color w:val="333333"/>
          <w:sz w:val="20"/>
          <w:szCs w:val="20"/>
        </w:rPr>
        <w:t>Zásady hospodaření</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1. Spolek hospodaří s movitým i nemovitým majetkem.</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2. Zdroji majetku Spolku jsou zejména:</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a) dary,</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b) členské příspěvky,</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c) výnosy z majetku, příjmy z činností při naplňování cílů Spolku.</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3. Se svým majetkem hospodaří Spolek samostatně podle zákonných předpisů a v souladu s členskou schůzí schváleným rozpočtem.</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 xml:space="preserve">4. Spolek nehospodaří za účelem zisku. Spolek však může vyvíjet vedlejší hospodářskou činnost spočívající v podnikání nebo jiné výdělečné činnosti, je-li její účel v podpoře hlavní činnosti </w:t>
      </w:r>
      <w:r w:rsidRPr="00A33610">
        <w:rPr>
          <w:rFonts w:ascii="Verdana" w:eastAsia="Times New Roman" w:hAnsi="Verdana" w:cs="Arial"/>
          <w:color w:val="333333"/>
          <w:sz w:val="20"/>
          <w:szCs w:val="20"/>
        </w:rPr>
        <w:lastRenderedPageBreak/>
        <w:t>nebo v hospodárném využití spolkového majetku. Zisk z činnosti Spolku lze použít pouze pro spolkovou činnost včetně správy Spolku.</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5. Za hospodaření Spolku vsouladu se schváleným rozpočtem odpovídá výbor, který předkládá členské schůzi zprávu o hospodaření, včetně finanční uzávěrky.</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6. Výbor určuje podmínky odměňování a poskytování náhrad a výdajů těm, kteří vykonávají práci pro Spolek.</w:t>
      </w:r>
    </w:p>
    <w:p w:rsidR="00492F69" w:rsidRPr="00A33610" w:rsidRDefault="00441F70" w:rsidP="00223858">
      <w:pPr>
        <w:shd w:val="clear" w:color="auto" w:fill="FFFFFF"/>
        <w:spacing w:before="100" w:beforeAutospacing="1" w:after="100" w:afterAutospacing="1" w:line="240" w:lineRule="auto"/>
        <w:jc w:val="both"/>
        <w:outlineLvl w:val="2"/>
        <w:rPr>
          <w:rFonts w:ascii="Verdana" w:eastAsia="Times New Roman" w:hAnsi="Verdana" w:cs="Arial"/>
          <w:b/>
          <w:color w:val="333333"/>
          <w:sz w:val="20"/>
          <w:szCs w:val="20"/>
        </w:rPr>
      </w:pPr>
      <w:r w:rsidRPr="00A33610">
        <w:rPr>
          <w:rFonts w:ascii="Verdana" w:eastAsia="Times New Roman" w:hAnsi="Verdana" w:cs="Arial"/>
          <w:b/>
          <w:color w:val="333333"/>
          <w:sz w:val="20"/>
          <w:szCs w:val="20"/>
        </w:rPr>
        <w:t>X</w:t>
      </w:r>
      <w:r w:rsidR="00492F69" w:rsidRPr="00A33610">
        <w:rPr>
          <w:rFonts w:ascii="Verdana" w:eastAsia="Times New Roman" w:hAnsi="Verdana" w:cs="Arial"/>
          <w:b/>
          <w:color w:val="333333"/>
          <w:sz w:val="20"/>
          <w:szCs w:val="20"/>
        </w:rPr>
        <w:t>. Zánik spolku</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1. Spolek zaniká výmazem ze spolkového rejstříku.</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2. Zániku Spolku vždy předchází:</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a) rozhodnutí členské schůze o zrušení Spolku s likvidací,</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b) rozhodnutí členské schůze o přeměně Spolku, nebo</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c) rozhodnutí soudu o zrušení Spolku s likvidací v zákonem stanovených případech.</w:t>
      </w:r>
    </w:p>
    <w:p w:rsidR="00492F69" w:rsidRPr="00A33610" w:rsidRDefault="00441F70" w:rsidP="00223858">
      <w:pPr>
        <w:shd w:val="clear" w:color="auto" w:fill="FFFFFF"/>
        <w:spacing w:before="100" w:beforeAutospacing="1" w:after="100" w:afterAutospacing="1" w:line="240" w:lineRule="auto"/>
        <w:jc w:val="both"/>
        <w:outlineLvl w:val="2"/>
        <w:rPr>
          <w:rFonts w:ascii="Verdana" w:eastAsia="Times New Roman" w:hAnsi="Verdana" w:cs="Arial"/>
          <w:b/>
          <w:color w:val="333333"/>
          <w:sz w:val="20"/>
          <w:szCs w:val="20"/>
        </w:rPr>
      </w:pPr>
      <w:r w:rsidRPr="00A33610">
        <w:rPr>
          <w:rFonts w:ascii="Verdana" w:eastAsia="Times New Roman" w:hAnsi="Verdana" w:cs="Arial"/>
          <w:b/>
          <w:color w:val="333333"/>
          <w:sz w:val="20"/>
          <w:szCs w:val="20"/>
        </w:rPr>
        <w:t>XI</w:t>
      </w:r>
      <w:r w:rsidR="00492F69" w:rsidRPr="00A33610">
        <w:rPr>
          <w:rFonts w:ascii="Verdana" w:eastAsia="Times New Roman" w:hAnsi="Verdana" w:cs="Arial"/>
          <w:b/>
          <w:color w:val="333333"/>
          <w:sz w:val="20"/>
          <w:szCs w:val="20"/>
        </w:rPr>
        <w:t>. Závěrečné ustanovení</w:t>
      </w:r>
    </w:p>
    <w:p w:rsidR="00492F69" w:rsidRPr="00A33610" w:rsidRDefault="00492F69" w:rsidP="00223858">
      <w:pPr>
        <w:shd w:val="clear" w:color="auto" w:fill="FFFFFF"/>
        <w:spacing w:before="100" w:beforeAutospacing="1" w:after="100" w:afterAutospacing="1" w:line="240" w:lineRule="auto"/>
        <w:jc w:val="both"/>
        <w:rPr>
          <w:rFonts w:ascii="Verdana" w:eastAsia="Times New Roman" w:hAnsi="Verdana" w:cs="Arial"/>
          <w:sz w:val="20"/>
          <w:szCs w:val="20"/>
        </w:rPr>
      </w:pPr>
      <w:r w:rsidRPr="00A33610">
        <w:rPr>
          <w:rFonts w:ascii="Verdana" w:eastAsia="Times New Roman" w:hAnsi="Verdana" w:cs="Arial"/>
          <w:sz w:val="20"/>
          <w:szCs w:val="20"/>
        </w:rPr>
        <w:t xml:space="preserve">Toto znění stanov nabývá účinnosti dnem jejich schválení členskou schůzí, tj. dnem </w:t>
      </w:r>
      <w:r w:rsidR="0066577D" w:rsidRPr="00A33610">
        <w:rPr>
          <w:rFonts w:ascii="Verdana" w:eastAsia="Times New Roman" w:hAnsi="Verdana" w:cs="Arial"/>
          <w:sz w:val="20"/>
          <w:szCs w:val="20"/>
        </w:rPr>
        <w:t xml:space="preserve">20. </w:t>
      </w:r>
      <w:r w:rsidR="00510181" w:rsidRPr="00A33610">
        <w:rPr>
          <w:rFonts w:ascii="Verdana" w:eastAsia="Times New Roman" w:hAnsi="Verdana" w:cs="Arial"/>
          <w:sz w:val="20"/>
          <w:szCs w:val="20"/>
        </w:rPr>
        <w:t>září</w:t>
      </w:r>
      <w:r w:rsidR="0066577D" w:rsidRPr="00A33610">
        <w:rPr>
          <w:rFonts w:ascii="Verdana" w:eastAsia="Times New Roman" w:hAnsi="Verdana" w:cs="Arial"/>
          <w:sz w:val="20"/>
          <w:szCs w:val="20"/>
        </w:rPr>
        <w:t xml:space="preserve"> 2022</w:t>
      </w:r>
      <w:r w:rsidRPr="00A33610">
        <w:rPr>
          <w:rFonts w:ascii="Verdana" w:eastAsia="Times New Roman" w:hAnsi="Verdana" w:cs="Arial"/>
          <w:sz w:val="20"/>
          <w:szCs w:val="20"/>
        </w:rPr>
        <w:t>, a v plném rozsahu nahrazuje dosavadní stanovy Spolku</w:t>
      </w:r>
      <w:r w:rsidR="00441F70" w:rsidRPr="00A33610">
        <w:rPr>
          <w:rFonts w:ascii="Verdana" w:eastAsia="Times New Roman" w:hAnsi="Verdana" w:cs="Arial"/>
          <w:sz w:val="20"/>
          <w:szCs w:val="20"/>
        </w:rPr>
        <w:t>.</w:t>
      </w:r>
    </w:p>
    <w:p w:rsidR="00A33610" w:rsidRDefault="002644AB" w:rsidP="00A33610">
      <w:pPr>
        <w:shd w:val="clear" w:color="auto" w:fill="FFFFFF"/>
        <w:spacing w:before="100" w:beforeAutospacing="1" w:after="100" w:afterAutospacing="1" w:line="240" w:lineRule="auto"/>
        <w:jc w:val="both"/>
        <w:rPr>
          <w:rFonts w:ascii="Verdana" w:eastAsia="Times New Roman" w:hAnsi="Verdana" w:cs="Arial"/>
          <w:color w:val="333333"/>
          <w:sz w:val="20"/>
          <w:szCs w:val="20"/>
        </w:rPr>
      </w:pPr>
      <w:r w:rsidRPr="00A33610">
        <w:rPr>
          <w:rFonts w:ascii="Verdana" w:eastAsia="Times New Roman" w:hAnsi="Verdana" w:cs="Arial"/>
          <w:color w:val="333333"/>
          <w:sz w:val="20"/>
          <w:szCs w:val="20"/>
        </w:rPr>
        <w:t>V Plzni dne 20. 9. 2022</w:t>
      </w:r>
      <w:r w:rsidR="00A33610">
        <w:rPr>
          <w:rFonts w:ascii="Verdana" w:eastAsia="Times New Roman" w:hAnsi="Verdana" w:cs="Arial"/>
          <w:color w:val="333333"/>
          <w:sz w:val="20"/>
          <w:szCs w:val="20"/>
        </w:rPr>
        <w:tab/>
      </w:r>
      <w:r w:rsidR="00A33610">
        <w:rPr>
          <w:rFonts w:ascii="Verdana" w:eastAsia="Times New Roman" w:hAnsi="Verdana" w:cs="Arial"/>
          <w:color w:val="333333"/>
          <w:sz w:val="20"/>
          <w:szCs w:val="20"/>
        </w:rPr>
        <w:tab/>
      </w:r>
      <w:r w:rsidR="00A33610">
        <w:rPr>
          <w:rFonts w:ascii="Verdana" w:eastAsia="Times New Roman" w:hAnsi="Verdana" w:cs="Arial"/>
          <w:color w:val="333333"/>
          <w:sz w:val="20"/>
          <w:szCs w:val="20"/>
        </w:rPr>
        <w:tab/>
      </w:r>
      <w:r w:rsidR="00A33610">
        <w:rPr>
          <w:rFonts w:ascii="Verdana" w:eastAsia="Times New Roman" w:hAnsi="Verdana" w:cs="Arial"/>
          <w:color w:val="333333"/>
          <w:sz w:val="20"/>
          <w:szCs w:val="20"/>
        </w:rPr>
        <w:tab/>
      </w:r>
      <w:r w:rsidR="00A33610">
        <w:rPr>
          <w:rFonts w:ascii="Verdana" w:eastAsia="Times New Roman" w:hAnsi="Verdana" w:cs="Arial"/>
          <w:color w:val="333333"/>
          <w:sz w:val="20"/>
          <w:szCs w:val="20"/>
        </w:rPr>
        <w:tab/>
      </w:r>
    </w:p>
    <w:p w:rsidR="002644AB" w:rsidRPr="00A33610" w:rsidRDefault="002644AB" w:rsidP="00A33610">
      <w:pPr>
        <w:shd w:val="clear" w:color="auto" w:fill="FFFFFF"/>
        <w:spacing w:before="100" w:beforeAutospacing="1" w:after="100" w:afterAutospacing="1" w:line="240" w:lineRule="auto"/>
        <w:ind w:left="4248" w:firstLine="708"/>
        <w:jc w:val="both"/>
        <w:rPr>
          <w:rFonts w:ascii="Verdana" w:eastAsia="Times New Roman" w:hAnsi="Verdana" w:cs="Arial"/>
          <w:color w:val="333333"/>
          <w:sz w:val="20"/>
          <w:szCs w:val="20"/>
        </w:rPr>
      </w:pPr>
      <w:r w:rsidRPr="00A33610">
        <w:rPr>
          <w:rFonts w:ascii="Verdana" w:hAnsi="Verdana" w:cs="Arial"/>
          <w:sz w:val="20"/>
          <w:szCs w:val="20"/>
        </w:rPr>
        <w:t xml:space="preserve">Mgr. Karel </w:t>
      </w:r>
      <w:proofErr w:type="spellStart"/>
      <w:r w:rsidRPr="00A33610">
        <w:rPr>
          <w:rFonts w:ascii="Verdana" w:hAnsi="Verdana" w:cs="Arial"/>
          <w:sz w:val="20"/>
          <w:szCs w:val="20"/>
        </w:rPr>
        <w:t>Filipčík</w:t>
      </w:r>
      <w:proofErr w:type="spellEnd"/>
      <w:r w:rsidRPr="00A33610">
        <w:rPr>
          <w:rFonts w:ascii="Verdana" w:hAnsi="Verdana" w:cs="Arial"/>
          <w:sz w:val="20"/>
          <w:szCs w:val="20"/>
        </w:rPr>
        <w:t>, předseda</w:t>
      </w:r>
    </w:p>
    <w:p w:rsidR="002644AB" w:rsidRPr="00A33610" w:rsidRDefault="002644AB" w:rsidP="002644AB">
      <w:pPr>
        <w:shd w:val="clear" w:color="auto" w:fill="FFFFFF"/>
        <w:spacing w:before="100" w:beforeAutospacing="1" w:after="100" w:afterAutospacing="1" w:line="240" w:lineRule="auto"/>
        <w:ind w:left="4248" w:firstLine="708"/>
        <w:jc w:val="both"/>
        <w:rPr>
          <w:rFonts w:ascii="Verdana" w:hAnsi="Verdana" w:cs="Arial"/>
          <w:b/>
          <w:sz w:val="20"/>
          <w:szCs w:val="20"/>
        </w:rPr>
      </w:pPr>
      <w:r w:rsidRPr="00A33610">
        <w:rPr>
          <w:rFonts w:ascii="Verdana" w:hAnsi="Verdana" w:cs="Arial"/>
          <w:b/>
          <w:sz w:val="20"/>
          <w:szCs w:val="20"/>
        </w:rPr>
        <w:t>_______________________________</w:t>
      </w:r>
    </w:p>
    <w:p w:rsidR="00193BFF" w:rsidRPr="00A33610" w:rsidRDefault="00193BFF" w:rsidP="002644AB">
      <w:pPr>
        <w:shd w:val="clear" w:color="auto" w:fill="FFFFFF"/>
        <w:spacing w:before="100" w:beforeAutospacing="1" w:after="100" w:afterAutospacing="1" w:line="240" w:lineRule="auto"/>
        <w:jc w:val="both"/>
        <w:rPr>
          <w:rFonts w:ascii="Verdana" w:hAnsi="Verdana" w:cs="Arial"/>
          <w:b/>
          <w:sz w:val="20"/>
          <w:szCs w:val="20"/>
        </w:rPr>
      </w:pPr>
    </w:p>
    <w:sectPr w:rsidR="00193BFF" w:rsidRPr="00A33610" w:rsidSect="00A33610">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470"/>
    <w:multiLevelType w:val="hybridMultilevel"/>
    <w:tmpl w:val="38B6134C"/>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76D1030"/>
    <w:multiLevelType w:val="hybridMultilevel"/>
    <w:tmpl w:val="E2CEB0B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D0BBF"/>
    <w:multiLevelType w:val="hybridMultilevel"/>
    <w:tmpl w:val="954AE0E2"/>
    <w:lvl w:ilvl="0" w:tplc="BB46F3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E609EA"/>
    <w:multiLevelType w:val="hybridMultilevel"/>
    <w:tmpl w:val="318069C6"/>
    <w:lvl w:ilvl="0" w:tplc="04050019">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5F42E3"/>
    <w:multiLevelType w:val="hybridMultilevel"/>
    <w:tmpl w:val="0464EA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75D2FCD"/>
    <w:multiLevelType w:val="hybridMultilevel"/>
    <w:tmpl w:val="1550EAF2"/>
    <w:lvl w:ilvl="0" w:tplc="04050013">
      <w:start w:val="1"/>
      <w:numFmt w:val="upperRoman"/>
      <w:lvlText w:val="%1."/>
      <w:lvlJc w:val="right"/>
      <w:pPr>
        <w:ind w:left="360"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6" w15:restartNumberingAfterBreak="0">
    <w:nsid w:val="3F7473AD"/>
    <w:multiLevelType w:val="hybridMultilevel"/>
    <w:tmpl w:val="68501B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6B145EF"/>
    <w:multiLevelType w:val="hybridMultilevel"/>
    <w:tmpl w:val="38A0B77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B11185"/>
    <w:multiLevelType w:val="multilevel"/>
    <w:tmpl w:val="9830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2A6C50"/>
    <w:multiLevelType w:val="hybridMultilevel"/>
    <w:tmpl w:val="06624C56"/>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04D6E51"/>
    <w:multiLevelType w:val="hybridMultilevel"/>
    <w:tmpl w:val="421CAF5C"/>
    <w:lvl w:ilvl="0" w:tplc="A80445D4">
      <w:start w:val="3"/>
      <w:numFmt w:val="upperRoman"/>
      <w:lvlText w:val="%1."/>
      <w:lvlJc w:val="left"/>
      <w:pPr>
        <w:ind w:left="1146" w:hanging="720"/>
      </w:pPr>
      <w:rPr>
        <w:rFonts w:hint="default"/>
        <w:b/>
      </w:rPr>
    </w:lvl>
    <w:lvl w:ilvl="1" w:tplc="D478A78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835C2A"/>
    <w:multiLevelType w:val="hybridMultilevel"/>
    <w:tmpl w:val="2B1635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F6075E"/>
    <w:multiLevelType w:val="hybridMultilevel"/>
    <w:tmpl w:val="BC1287B0"/>
    <w:lvl w:ilvl="0" w:tplc="04050019">
      <w:start w:val="1"/>
      <w:numFmt w:val="lowerLetter"/>
      <w:lvlText w:val="%1."/>
      <w:lvlJc w:val="left"/>
      <w:pPr>
        <w:ind w:left="1150" w:hanging="360"/>
      </w:pPr>
    </w:lvl>
    <w:lvl w:ilvl="1" w:tplc="04050019" w:tentative="1">
      <w:start w:val="1"/>
      <w:numFmt w:val="lowerLetter"/>
      <w:lvlText w:val="%2."/>
      <w:lvlJc w:val="left"/>
      <w:pPr>
        <w:ind w:left="1870" w:hanging="360"/>
      </w:pPr>
    </w:lvl>
    <w:lvl w:ilvl="2" w:tplc="0405001B" w:tentative="1">
      <w:start w:val="1"/>
      <w:numFmt w:val="lowerRoman"/>
      <w:lvlText w:val="%3."/>
      <w:lvlJc w:val="right"/>
      <w:pPr>
        <w:ind w:left="2590" w:hanging="180"/>
      </w:pPr>
    </w:lvl>
    <w:lvl w:ilvl="3" w:tplc="0405000F" w:tentative="1">
      <w:start w:val="1"/>
      <w:numFmt w:val="decimal"/>
      <w:lvlText w:val="%4."/>
      <w:lvlJc w:val="left"/>
      <w:pPr>
        <w:ind w:left="3310" w:hanging="360"/>
      </w:pPr>
    </w:lvl>
    <w:lvl w:ilvl="4" w:tplc="04050019" w:tentative="1">
      <w:start w:val="1"/>
      <w:numFmt w:val="lowerLetter"/>
      <w:lvlText w:val="%5."/>
      <w:lvlJc w:val="left"/>
      <w:pPr>
        <w:ind w:left="4030" w:hanging="360"/>
      </w:pPr>
    </w:lvl>
    <w:lvl w:ilvl="5" w:tplc="0405001B" w:tentative="1">
      <w:start w:val="1"/>
      <w:numFmt w:val="lowerRoman"/>
      <w:lvlText w:val="%6."/>
      <w:lvlJc w:val="right"/>
      <w:pPr>
        <w:ind w:left="4750" w:hanging="180"/>
      </w:pPr>
    </w:lvl>
    <w:lvl w:ilvl="6" w:tplc="0405000F" w:tentative="1">
      <w:start w:val="1"/>
      <w:numFmt w:val="decimal"/>
      <w:lvlText w:val="%7."/>
      <w:lvlJc w:val="left"/>
      <w:pPr>
        <w:ind w:left="5470" w:hanging="360"/>
      </w:pPr>
    </w:lvl>
    <w:lvl w:ilvl="7" w:tplc="04050019" w:tentative="1">
      <w:start w:val="1"/>
      <w:numFmt w:val="lowerLetter"/>
      <w:lvlText w:val="%8."/>
      <w:lvlJc w:val="left"/>
      <w:pPr>
        <w:ind w:left="6190" w:hanging="360"/>
      </w:pPr>
    </w:lvl>
    <w:lvl w:ilvl="8" w:tplc="0405001B" w:tentative="1">
      <w:start w:val="1"/>
      <w:numFmt w:val="lowerRoman"/>
      <w:lvlText w:val="%9."/>
      <w:lvlJc w:val="right"/>
      <w:pPr>
        <w:ind w:left="6910" w:hanging="180"/>
      </w:pPr>
    </w:lvl>
  </w:abstractNum>
  <w:abstractNum w:abstractNumId="13" w15:restartNumberingAfterBreak="0">
    <w:nsid w:val="56315813"/>
    <w:multiLevelType w:val="hybridMultilevel"/>
    <w:tmpl w:val="17521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B9337C"/>
    <w:multiLevelType w:val="multilevel"/>
    <w:tmpl w:val="B166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AF5AC2"/>
    <w:multiLevelType w:val="hybridMultilevel"/>
    <w:tmpl w:val="E2AEBDF8"/>
    <w:lvl w:ilvl="0" w:tplc="C8E479D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DA43B2"/>
    <w:multiLevelType w:val="hybridMultilevel"/>
    <w:tmpl w:val="CD4A321A"/>
    <w:lvl w:ilvl="0" w:tplc="04050017">
      <w:start w:val="1"/>
      <w:numFmt w:val="lowerLetter"/>
      <w:lvlText w:val="%1)"/>
      <w:lvlJc w:val="left"/>
      <w:pPr>
        <w:ind w:left="1080" w:hanging="360"/>
      </w:pPr>
    </w:lvl>
    <w:lvl w:ilvl="1" w:tplc="04050019">
      <w:start w:val="1"/>
      <w:numFmt w:val="lowerLetter"/>
      <w:lvlText w:val="%2."/>
      <w:lvlJc w:val="left"/>
      <w:pPr>
        <w:ind w:left="1069" w:hanging="360"/>
      </w:pPr>
    </w:lvl>
    <w:lvl w:ilvl="2" w:tplc="8932E91A">
      <w:start w:val="5"/>
      <w:numFmt w:val="upperRoman"/>
      <w:lvlText w:val="%3."/>
      <w:lvlJc w:val="left"/>
      <w:pPr>
        <w:ind w:left="720" w:hanging="720"/>
      </w:pPr>
      <w:rPr>
        <w:rFonts w:hint="default"/>
      </w:rPr>
    </w:lvl>
    <w:lvl w:ilvl="3" w:tplc="EF262E90">
      <w:start w:val="1"/>
      <w:numFmt w:val="decimal"/>
      <w:lvlText w:val="%4)"/>
      <w:lvlJc w:val="left"/>
      <w:pPr>
        <w:ind w:left="3240" w:hanging="360"/>
      </w:pPr>
      <w:rPr>
        <w:rFonts w:hint="default"/>
      </w:rPr>
    </w:lvl>
    <w:lvl w:ilvl="4" w:tplc="5A3C1D62">
      <w:start w:val="1"/>
      <w:numFmt w:val="decimal"/>
      <w:lvlText w:val="%5."/>
      <w:lvlJc w:val="left"/>
      <w:pPr>
        <w:ind w:left="360" w:hanging="360"/>
      </w:pPr>
      <w:rPr>
        <w:rFonts w:hint="default"/>
      </w:r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76A22B8"/>
    <w:multiLevelType w:val="hybridMultilevel"/>
    <w:tmpl w:val="3D8459CE"/>
    <w:lvl w:ilvl="0" w:tplc="D070013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D3B3014"/>
    <w:multiLevelType w:val="hybridMultilevel"/>
    <w:tmpl w:val="FBBE6CDC"/>
    <w:lvl w:ilvl="0" w:tplc="98C66682">
      <w:start w:val="3"/>
      <w:numFmt w:val="upperRoman"/>
      <w:lvlText w:val="%1."/>
      <w:lvlJc w:val="left"/>
      <w:pPr>
        <w:ind w:left="720"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17440E8"/>
    <w:multiLevelType w:val="hybridMultilevel"/>
    <w:tmpl w:val="80CEEA00"/>
    <w:lvl w:ilvl="0" w:tplc="0405000F">
      <w:start w:val="1"/>
      <w:numFmt w:val="decimal"/>
      <w:lvlText w:val="%1."/>
      <w:lvlJc w:val="left"/>
      <w:pPr>
        <w:ind w:left="1776" w:hanging="360"/>
      </w:pPr>
    </w:lvl>
    <w:lvl w:ilvl="1" w:tplc="04050019" w:tentative="1">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20" w15:restartNumberingAfterBreak="0">
    <w:nsid w:val="779301A4"/>
    <w:multiLevelType w:val="hybridMultilevel"/>
    <w:tmpl w:val="3B4660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266E57"/>
    <w:multiLevelType w:val="hybridMultilevel"/>
    <w:tmpl w:val="0868F45C"/>
    <w:lvl w:ilvl="0" w:tplc="3926E7B0">
      <w:start w:val="2"/>
      <w:numFmt w:val="bullet"/>
      <w:lvlText w:val="-"/>
      <w:lvlJc w:val="left"/>
      <w:pPr>
        <w:ind w:left="720" w:hanging="360"/>
      </w:pPr>
      <w:rPr>
        <w:rFonts w:ascii="Verdana" w:eastAsiaTheme="minorEastAsia"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3450A2"/>
    <w:multiLevelType w:val="hybridMultilevel"/>
    <w:tmpl w:val="1A56C09C"/>
    <w:lvl w:ilvl="0" w:tplc="04050019">
      <w:start w:val="1"/>
      <w:numFmt w:val="lowerLetter"/>
      <w:lvlText w:val="%1."/>
      <w:lvlJc w:val="left"/>
      <w:pPr>
        <w:ind w:left="10284" w:hanging="360"/>
      </w:pPr>
    </w:lvl>
    <w:lvl w:ilvl="1" w:tplc="04050019" w:tentative="1">
      <w:start w:val="1"/>
      <w:numFmt w:val="lowerLetter"/>
      <w:lvlText w:val="%2."/>
      <w:lvlJc w:val="left"/>
      <w:pPr>
        <w:ind w:left="11004" w:hanging="360"/>
      </w:pPr>
    </w:lvl>
    <w:lvl w:ilvl="2" w:tplc="0405001B" w:tentative="1">
      <w:start w:val="1"/>
      <w:numFmt w:val="lowerRoman"/>
      <w:lvlText w:val="%3."/>
      <w:lvlJc w:val="right"/>
      <w:pPr>
        <w:ind w:left="11724" w:hanging="180"/>
      </w:pPr>
    </w:lvl>
    <w:lvl w:ilvl="3" w:tplc="0405000F" w:tentative="1">
      <w:start w:val="1"/>
      <w:numFmt w:val="decimal"/>
      <w:lvlText w:val="%4."/>
      <w:lvlJc w:val="left"/>
      <w:pPr>
        <w:ind w:left="12444" w:hanging="360"/>
      </w:pPr>
    </w:lvl>
    <w:lvl w:ilvl="4" w:tplc="04050019" w:tentative="1">
      <w:start w:val="1"/>
      <w:numFmt w:val="lowerLetter"/>
      <w:lvlText w:val="%5."/>
      <w:lvlJc w:val="left"/>
      <w:pPr>
        <w:ind w:left="13164" w:hanging="360"/>
      </w:pPr>
    </w:lvl>
    <w:lvl w:ilvl="5" w:tplc="0405001B" w:tentative="1">
      <w:start w:val="1"/>
      <w:numFmt w:val="lowerRoman"/>
      <w:lvlText w:val="%6."/>
      <w:lvlJc w:val="right"/>
      <w:pPr>
        <w:ind w:left="13884" w:hanging="180"/>
      </w:pPr>
    </w:lvl>
    <w:lvl w:ilvl="6" w:tplc="0405000F" w:tentative="1">
      <w:start w:val="1"/>
      <w:numFmt w:val="decimal"/>
      <w:lvlText w:val="%7."/>
      <w:lvlJc w:val="left"/>
      <w:pPr>
        <w:ind w:left="14604" w:hanging="360"/>
      </w:pPr>
    </w:lvl>
    <w:lvl w:ilvl="7" w:tplc="04050019" w:tentative="1">
      <w:start w:val="1"/>
      <w:numFmt w:val="lowerLetter"/>
      <w:lvlText w:val="%8."/>
      <w:lvlJc w:val="left"/>
      <w:pPr>
        <w:ind w:left="15324" w:hanging="360"/>
      </w:pPr>
    </w:lvl>
    <w:lvl w:ilvl="8" w:tplc="0405001B" w:tentative="1">
      <w:start w:val="1"/>
      <w:numFmt w:val="lowerRoman"/>
      <w:lvlText w:val="%9."/>
      <w:lvlJc w:val="right"/>
      <w:pPr>
        <w:ind w:left="16044" w:hanging="180"/>
      </w:pPr>
    </w:lvl>
  </w:abstractNum>
  <w:num w:numId="1">
    <w:abstractNumId w:val="5"/>
  </w:num>
  <w:num w:numId="2">
    <w:abstractNumId w:val="19"/>
  </w:num>
  <w:num w:numId="3">
    <w:abstractNumId w:val="6"/>
  </w:num>
  <w:num w:numId="4">
    <w:abstractNumId w:val="13"/>
  </w:num>
  <w:num w:numId="5">
    <w:abstractNumId w:val="10"/>
  </w:num>
  <w:num w:numId="6">
    <w:abstractNumId w:val="17"/>
  </w:num>
  <w:num w:numId="7">
    <w:abstractNumId w:val="1"/>
  </w:num>
  <w:num w:numId="8">
    <w:abstractNumId w:val="15"/>
  </w:num>
  <w:num w:numId="9">
    <w:abstractNumId w:val="11"/>
  </w:num>
  <w:num w:numId="10">
    <w:abstractNumId w:val="21"/>
  </w:num>
  <w:num w:numId="11">
    <w:abstractNumId w:val="16"/>
  </w:num>
  <w:num w:numId="12">
    <w:abstractNumId w:val="20"/>
  </w:num>
  <w:num w:numId="13">
    <w:abstractNumId w:val="0"/>
  </w:num>
  <w:num w:numId="14">
    <w:abstractNumId w:val="9"/>
  </w:num>
  <w:num w:numId="15">
    <w:abstractNumId w:val="22"/>
  </w:num>
  <w:num w:numId="16">
    <w:abstractNumId w:val="12"/>
  </w:num>
  <w:num w:numId="17">
    <w:abstractNumId w:val="3"/>
  </w:num>
  <w:num w:numId="18">
    <w:abstractNumId w:val="14"/>
  </w:num>
  <w:num w:numId="19">
    <w:abstractNumId w:val="8"/>
  </w:num>
  <w:num w:numId="20">
    <w:abstractNumId w:val="2"/>
  </w:num>
  <w:num w:numId="21">
    <w:abstractNumId w:val="7"/>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6D"/>
    <w:rsid w:val="00005703"/>
    <w:rsid w:val="000726E6"/>
    <w:rsid w:val="00193BFF"/>
    <w:rsid w:val="001F2AE1"/>
    <w:rsid w:val="00201776"/>
    <w:rsid w:val="00223858"/>
    <w:rsid w:val="0025484A"/>
    <w:rsid w:val="00263ECE"/>
    <w:rsid w:val="002644AB"/>
    <w:rsid w:val="00316F6C"/>
    <w:rsid w:val="00357566"/>
    <w:rsid w:val="00411692"/>
    <w:rsid w:val="00430E60"/>
    <w:rsid w:val="00433C50"/>
    <w:rsid w:val="00441F70"/>
    <w:rsid w:val="00462D19"/>
    <w:rsid w:val="00492F69"/>
    <w:rsid w:val="004F031B"/>
    <w:rsid w:val="00510181"/>
    <w:rsid w:val="00561AE0"/>
    <w:rsid w:val="005943D2"/>
    <w:rsid w:val="00606E36"/>
    <w:rsid w:val="006102A8"/>
    <w:rsid w:val="00644DB5"/>
    <w:rsid w:val="0065236D"/>
    <w:rsid w:val="0066577D"/>
    <w:rsid w:val="00673160"/>
    <w:rsid w:val="0068485F"/>
    <w:rsid w:val="006B3B6A"/>
    <w:rsid w:val="006C5A98"/>
    <w:rsid w:val="007F1763"/>
    <w:rsid w:val="008E090C"/>
    <w:rsid w:val="00917B17"/>
    <w:rsid w:val="009A1EAF"/>
    <w:rsid w:val="009F6E98"/>
    <w:rsid w:val="00A20F65"/>
    <w:rsid w:val="00A33610"/>
    <w:rsid w:val="00A6552A"/>
    <w:rsid w:val="00B061BF"/>
    <w:rsid w:val="00BC0564"/>
    <w:rsid w:val="00C973CE"/>
    <w:rsid w:val="00CF238E"/>
    <w:rsid w:val="00D645CB"/>
    <w:rsid w:val="00D85B1E"/>
    <w:rsid w:val="00DE259E"/>
    <w:rsid w:val="00E419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03E5"/>
  <w15:docId w15:val="{48D6E958-204B-4BEF-88EE-62DCC5FA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259E"/>
  </w:style>
  <w:style w:type="paragraph" w:styleId="Nadpis1">
    <w:name w:val="heading 1"/>
    <w:basedOn w:val="Normln"/>
    <w:next w:val="Normln"/>
    <w:link w:val="Nadpis1Char"/>
    <w:uiPriority w:val="9"/>
    <w:qFormat/>
    <w:rsid w:val="00BC0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492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236D"/>
    <w:pPr>
      <w:ind w:left="720"/>
      <w:contextualSpacing/>
    </w:pPr>
  </w:style>
  <w:style w:type="character" w:styleId="Odkaznakoment">
    <w:name w:val="annotation reference"/>
    <w:basedOn w:val="Standardnpsmoodstavce"/>
    <w:uiPriority w:val="99"/>
    <w:semiHidden/>
    <w:unhideWhenUsed/>
    <w:rsid w:val="00462D19"/>
    <w:rPr>
      <w:sz w:val="16"/>
      <w:szCs w:val="16"/>
    </w:rPr>
  </w:style>
  <w:style w:type="paragraph" w:styleId="Textkomente">
    <w:name w:val="annotation text"/>
    <w:basedOn w:val="Normln"/>
    <w:link w:val="TextkomenteChar"/>
    <w:uiPriority w:val="99"/>
    <w:semiHidden/>
    <w:unhideWhenUsed/>
    <w:rsid w:val="00462D19"/>
    <w:pPr>
      <w:spacing w:line="240" w:lineRule="auto"/>
    </w:pPr>
    <w:rPr>
      <w:sz w:val="20"/>
      <w:szCs w:val="20"/>
    </w:rPr>
  </w:style>
  <w:style w:type="character" w:customStyle="1" w:styleId="TextkomenteChar">
    <w:name w:val="Text komentáře Char"/>
    <w:basedOn w:val="Standardnpsmoodstavce"/>
    <w:link w:val="Textkomente"/>
    <w:uiPriority w:val="99"/>
    <w:semiHidden/>
    <w:rsid w:val="00462D19"/>
    <w:rPr>
      <w:sz w:val="20"/>
      <w:szCs w:val="20"/>
    </w:rPr>
  </w:style>
  <w:style w:type="paragraph" w:styleId="Pedmtkomente">
    <w:name w:val="annotation subject"/>
    <w:basedOn w:val="Textkomente"/>
    <w:next w:val="Textkomente"/>
    <w:link w:val="PedmtkomenteChar"/>
    <w:uiPriority w:val="99"/>
    <w:semiHidden/>
    <w:unhideWhenUsed/>
    <w:rsid w:val="00462D19"/>
    <w:rPr>
      <w:b/>
      <w:bCs/>
    </w:rPr>
  </w:style>
  <w:style w:type="character" w:customStyle="1" w:styleId="PedmtkomenteChar">
    <w:name w:val="Předmět komentáře Char"/>
    <w:basedOn w:val="TextkomenteChar"/>
    <w:link w:val="Pedmtkomente"/>
    <w:uiPriority w:val="99"/>
    <w:semiHidden/>
    <w:rsid w:val="00462D19"/>
    <w:rPr>
      <w:b/>
      <w:bCs/>
      <w:sz w:val="20"/>
      <w:szCs w:val="20"/>
    </w:rPr>
  </w:style>
  <w:style w:type="paragraph" w:styleId="Textbubliny">
    <w:name w:val="Balloon Text"/>
    <w:basedOn w:val="Normln"/>
    <w:link w:val="TextbublinyChar"/>
    <w:uiPriority w:val="99"/>
    <w:semiHidden/>
    <w:unhideWhenUsed/>
    <w:rsid w:val="00462D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D19"/>
    <w:rPr>
      <w:rFonts w:ascii="Tahoma" w:hAnsi="Tahoma" w:cs="Tahoma"/>
      <w:sz w:val="16"/>
      <w:szCs w:val="16"/>
    </w:rPr>
  </w:style>
  <w:style w:type="paragraph" w:customStyle="1" w:styleId="part-odstavec">
    <w:name w:val="part-odstavec"/>
    <w:basedOn w:val="Normln"/>
    <w:rsid w:val="00673160"/>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73160"/>
    <w:rPr>
      <w:i/>
      <w:iCs/>
    </w:rPr>
  </w:style>
  <w:style w:type="paragraph" w:styleId="Normlnweb">
    <w:name w:val="Normal (Web)"/>
    <w:basedOn w:val="Normln"/>
    <w:uiPriority w:val="99"/>
    <w:unhideWhenUsed/>
    <w:rsid w:val="00492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492F69"/>
    <w:rPr>
      <w:rFonts w:ascii="Times New Roman" w:eastAsia="Times New Roman" w:hAnsi="Times New Roman" w:cs="Times New Roman"/>
      <w:b/>
      <w:bCs/>
      <w:sz w:val="27"/>
      <w:szCs w:val="27"/>
    </w:rPr>
  </w:style>
  <w:style w:type="character" w:customStyle="1" w:styleId="Nadpis1Char">
    <w:name w:val="Nadpis 1 Char"/>
    <w:basedOn w:val="Standardnpsmoodstavce"/>
    <w:link w:val="Nadpis1"/>
    <w:uiPriority w:val="9"/>
    <w:rsid w:val="00BC0564"/>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semiHidden/>
    <w:unhideWhenUsed/>
    <w:rsid w:val="00BC0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65">
      <w:bodyDiv w:val="1"/>
      <w:marLeft w:val="0"/>
      <w:marRight w:val="0"/>
      <w:marTop w:val="0"/>
      <w:marBottom w:val="0"/>
      <w:divBdr>
        <w:top w:val="none" w:sz="0" w:space="0" w:color="auto"/>
        <w:left w:val="none" w:sz="0" w:space="0" w:color="auto"/>
        <w:bottom w:val="none" w:sz="0" w:space="0" w:color="auto"/>
        <w:right w:val="none" w:sz="0" w:space="0" w:color="auto"/>
      </w:divBdr>
    </w:div>
    <w:div w:id="43261277">
      <w:bodyDiv w:val="1"/>
      <w:marLeft w:val="0"/>
      <w:marRight w:val="0"/>
      <w:marTop w:val="0"/>
      <w:marBottom w:val="0"/>
      <w:divBdr>
        <w:top w:val="none" w:sz="0" w:space="0" w:color="auto"/>
        <w:left w:val="none" w:sz="0" w:space="0" w:color="auto"/>
        <w:bottom w:val="none" w:sz="0" w:space="0" w:color="auto"/>
        <w:right w:val="none" w:sz="0" w:space="0" w:color="auto"/>
      </w:divBdr>
    </w:div>
    <w:div w:id="52434035">
      <w:bodyDiv w:val="1"/>
      <w:marLeft w:val="0"/>
      <w:marRight w:val="0"/>
      <w:marTop w:val="0"/>
      <w:marBottom w:val="0"/>
      <w:divBdr>
        <w:top w:val="none" w:sz="0" w:space="0" w:color="auto"/>
        <w:left w:val="none" w:sz="0" w:space="0" w:color="auto"/>
        <w:bottom w:val="none" w:sz="0" w:space="0" w:color="auto"/>
        <w:right w:val="none" w:sz="0" w:space="0" w:color="auto"/>
      </w:divBdr>
    </w:div>
    <w:div w:id="199166786">
      <w:bodyDiv w:val="1"/>
      <w:marLeft w:val="0"/>
      <w:marRight w:val="0"/>
      <w:marTop w:val="0"/>
      <w:marBottom w:val="0"/>
      <w:divBdr>
        <w:top w:val="none" w:sz="0" w:space="0" w:color="auto"/>
        <w:left w:val="none" w:sz="0" w:space="0" w:color="auto"/>
        <w:bottom w:val="none" w:sz="0" w:space="0" w:color="auto"/>
        <w:right w:val="none" w:sz="0" w:space="0" w:color="auto"/>
      </w:divBdr>
    </w:div>
    <w:div w:id="940801920">
      <w:bodyDiv w:val="1"/>
      <w:marLeft w:val="0"/>
      <w:marRight w:val="0"/>
      <w:marTop w:val="0"/>
      <w:marBottom w:val="0"/>
      <w:divBdr>
        <w:top w:val="none" w:sz="0" w:space="0" w:color="auto"/>
        <w:left w:val="none" w:sz="0" w:space="0" w:color="auto"/>
        <w:bottom w:val="none" w:sz="0" w:space="0" w:color="auto"/>
        <w:right w:val="none" w:sz="0" w:space="0" w:color="auto"/>
      </w:divBdr>
    </w:div>
    <w:div w:id="2124809553">
      <w:bodyDiv w:val="1"/>
      <w:marLeft w:val="0"/>
      <w:marRight w:val="0"/>
      <w:marTop w:val="0"/>
      <w:marBottom w:val="0"/>
      <w:divBdr>
        <w:top w:val="none" w:sz="0" w:space="0" w:color="auto"/>
        <w:left w:val="none" w:sz="0" w:space="0" w:color="auto"/>
        <w:bottom w:val="none" w:sz="0" w:space="0" w:color="auto"/>
        <w:right w:val="none" w:sz="0" w:space="0" w:color="auto"/>
      </w:divBdr>
      <w:divsChild>
        <w:div w:id="229198096">
          <w:marLeft w:val="0"/>
          <w:marRight w:val="0"/>
          <w:marTop w:val="0"/>
          <w:marBottom w:val="0"/>
          <w:divBdr>
            <w:top w:val="none" w:sz="0" w:space="0" w:color="auto"/>
            <w:left w:val="none" w:sz="0" w:space="0" w:color="auto"/>
            <w:bottom w:val="none" w:sz="0" w:space="0" w:color="auto"/>
            <w:right w:val="none" w:sz="0" w:space="0" w:color="auto"/>
          </w:divBdr>
          <w:divsChild>
            <w:div w:id="15233959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2A55-310C-4EC8-A281-E910DDD6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1569</Words>
  <Characters>9258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Šoupalová Jana</cp:lastModifiedBy>
  <cp:revision>5</cp:revision>
  <cp:lastPrinted>2022-09-15T10:20:00Z</cp:lastPrinted>
  <dcterms:created xsi:type="dcterms:W3CDTF">2022-09-19T13:31:00Z</dcterms:created>
  <dcterms:modified xsi:type="dcterms:W3CDTF">2022-09-19T14:40:00Z</dcterms:modified>
</cp:coreProperties>
</file>